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t>
      </w:r>
      <w:proofErr w:type="gramStart"/>
      <w:r w:rsidRPr="006326D3">
        <w:rPr>
          <w:rFonts w:ascii="Arial" w:hAnsi="Arial" w:cs="Arial"/>
          <w:b/>
        </w:rPr>
        <w:t>…(</w:t>
      </w:r>
      <w:proofErr w:type="gramEnd"/>
      <w:r w:rsidRPr="006326D3">
        <w:rPr>
          <w:rFonts w:ascii="Arial" w:hAnsi="Arial" w:cs="Arial"/>
          <w:b/>
        </w:rPr>
        <w:t xml:space="preserve">which no one likes to </w:t>
      </w:r>
      <w:proofErr w:type="gramStart"/>
      <w:r w:rsidRPr="006326D3">
        <w:rPr>
          <w:rFonts w:ascii="Arial" w:hAnsi="Arial" w:cs="Arial"/>
          <w:b/>
        </w:rPr>
        <w:t>read)...</w:t>
      </w:r>
      <w:proofErr w:type="gramEnd"/>
      <w:r w:rsidRPr="006326D3">
        <w:rPr>
          <w:rFonts w:ascii="Arial" w:hAnsi="Arial" w:cs="Arial"/>
          <w:b/>
        </w:rPr>
        <w:t xml:space="preserve"> then Noah’s Ark ... and then the tower of Babel…all “familiar stories,” especially if you have grown up going to Sunday School. People seem so familiar with these “stories” that they make the decision… (if they keep reading, since some are lost at the </w:t>
      </w:r>
      <w:proofErr w:type="gramStart"/>
      <w:r w:rsidRPr="006326D3">
        <w:rPr>
          <w:rFonts w:ascii="Arial" w:hAnsi="Arial" w:cs="Arial"/>
          <w:b/>
        </w:rPr>
        <w:t>genealogies)…</w:t>
      </w:r>
      <w:proofErr w:type="gramEnd"/>
      <w:r w:rsidRPr="006326D3">
        <w:rPr>
          <w:rFonts w:ascii="Arial" w:hAnsi="Arial" w:cs="Arial"/>
          <w:b/>
        </w:rPr>
        <w:t xml:space="preserve">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 xml:space="preserve">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w:t>
      </w:r>
      <w:proofErr w:type="gramStart"/>
      <w:r w:rsidRPr="006326D3">
        <w:rPr>
          <w:rFonts w:ascii="Arial" w:hAnsi="Arial" w:cs="Arial"/>
          <w:b/>
        </w:rPr>
        <w:t>us</w:t>
      </w:r>
      <w:proofErr w:type="gramEnd"/>
      <w:r w:rsidRPr="006326D3">
        <w:rPr>
          <w:rFonts w:ascii="Arial" w:hAnsi="Arial" w:cs="Arial"/>
          <w:b/>
        </w:rPr>
        <w:t xml:space="preserve">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 xml:space="preserve">Have you ever told someone, “I must have missed the first part of your story, I don’t understand”? Without a context most stories lose meaning. </w:t>
      </w:r>
      <w:proofErr w:type="gramStart"/>
      <w:r w:rsidRPr="006326D3">
        <w:rPr>
          <w:rFonts w:ascii="Arial" w:hAnsi="Arial" w:cs="Arial"/>
          <w:b/>
        </w:rPr>
        <w:t>So</w:t>
      </w:r>
      <w:proofErr w:type="gramEnd"/>
      <w:r w:rsidRPr="006326D3">
        <w:rPr>
          <w:rFonts w:ascii="Arial" w:hAnsi="Arial" w:cs="Arial"/>
          <w:b/>
        </w:rPr>
        <w:t xml:space="preserve">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So ends the generations of Adam…the toledoth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Genesis  7:</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What is our take away from this?</w:t>
      </w:r>
    </w:p>
    <w:p w14:paraId="683688AF"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capitol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unfold, but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 xml:space="preserve">“every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Continuing on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the human race.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Prayer</w:t>
      </w:r>
    </w:p>
    <w:p w14:paraId="3995A4F9"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Review of Gen. 9 so far…</w:t>
      </w:r>
    </w:p>
    <w:p w14:paraId="3CE6A798"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Finishing up Gen. 9</w:t>
      </w:r>
    </w:p>
    <w:p w14:paraId="255BA096" w14:textId="77777777" w:rsidR="004B7A3C" w:rsidRPr="00B73080" w:rsidRDefault="004B7A3C" w:rsidP="004B7A3C">
      <w:pPr>
        <w:pStyle w:val="NoSpacing"/>
        <w:numPr>
          <w:ilvl w:val="4"/>
          <w:numId w:val="397"/>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w:t>
      </w:r>
      <w:r w:rsidRPr="00B73080">
        <w:rPr>
          <w:rFonts w:ascii="Cooper Black" w:hAnsi="Cooper Black" w:cs="Arial"/>
          <w:b/>
          <w:i/>
        </w:rPr>
        <w:lastRenderedPageBreak/>
        <w:t xml:space="preserve">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rsidP="004B7A3C">
      <w:pPr>
        <w:pStyle w:val="NoSpacing"/>
        <w:numPr>
          <w:ilvl w:val="1"/>
          <w:numId w:val="454"/>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rsidP="004B7A3C">
      <w:pPr>
        <w:pStyle w:val="NoSpacing"/>
        <w:numPr>
          <w:ilvl w:val="1"/>
          <w:numId w:val="243"/>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the other brothers.  Honoring your parents would be a specific command in a few years.  </w:t>
      </w:r>
    </w:p>
    <w:p w14:paraId="74D16A21"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Because we see Shem and Japheth doing all that they do to not see their father’s nakedness… it would seem that Ham </w:t>
      </w:r>
      <w:r w:rsidRPr="00B73080">
        <w:rPr>
          <w:rFonts w:ascii="Cooper Black" w:hAnsi="Cooper Black" w:cs="Arial"/>
          <w:b/>
        </w:rPr>
        <w:lastRenderedPageBreak/>
        <w:t>made a “deal” about it…laughing or seeking something shameful in mind.</w:t>
      </w:r>
    </w:p>
    <w:p w14:paraId="0389B51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As we will see, Japheth’s people end up settling the land in Greece, Rome, Europe and Asia in general…the Gentiles!</w:t>
      </w:r>
    </w:p>
    <w:p w14:paraId="488990CD"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w:t>
      </w:r>
      <w:r w:rsidRPr="00B73080">
        <w:rPr>
          <w:rFonts w:ascii="Cooper Black" w:hAnsi="Cooper Black" w:cs="Arial"/>
          <w:b/>
          <w:i/>
        </w:rPr>
        <w:lastRenderedPageBreak/>
        <w:t xml:space="preserve">be his servant.27 May God enlarge Japheth, and let him dwell in the tents of Shem, and let Canaan be his servant.” </w:t>
      </w:r>
    </w:p>
    <w:p w14:paraId="6084E1B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rsidP="004B7A3C">
      <w:pPr>
        <w:pStyle w:val="NoSpacing"/>
        <w:numPr>
          <w:ilvl w:val="4"/>
          <w:numId w:val="243"/>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w:t>
      </w:r>
      <w:r w:rsidRPr="00B73080">
        <w:rPr>
          <w:rFonts w:ascii="Cooper Black" w:hAnsi="Cooper Black" w:cs="Arial"/>
          <w:b/>
          <w:i/>
        </w:rPr>
        <w:lastRenderedPageBreak/>
        <w:t xml:space="preserve">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It has been interpreted to also mean that the specific blessing that is being eluded to is the inclusion of the Gentiles into the spiritual blessing of God’s people 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lastRenderedPageBreak/>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is Enoch, the seventh from Adam, who walked with God (5:22).</w:t>
      </w:r>
    </w:p>
    <w:p w14:paraId="54CA843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lastRenderedPageBreak/>
        <w:t xml:space="preserve">Two cities—the city of God and the city of man. </w:t>
      </w:r>
    </w:p>
    <w:p w14:paraId="23AF0FF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 xml:space="preserve">Yet the human gene pool split up after Babel. </w:t>
      </w:r>
    </w:p>
    <w:p w14:paraId="1B08D043"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Gen 10</w:t>
      </w:r>
    </w:p>
    <w:p w14:paraId="6830D002" w14:textId="77777777" w:rsidR="004B7A3C" w:rsidRPr="00B73080" w:rsidRDefault="004B7A3C" w:rsidP="004B7A3C">
      <w:pPr>
        <w:pStyle w:val="NoSpacing"/>
        <w:numPr>
          <w:ilvl w:val="0"/>
          <w:numId w:val="458"/>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rsidP="004B7A3C">
      <w:pPr>
        <w:pStyle w:val="NoSpacing"/>
        <w:numPr>
          <w:ilvl w:val="0"/>
          <w:numId w:val="459"/>
        </w:numPr>
        <w:rPr>
          <w:rFonts w:ascii="Cooper Black" w:hAnsi="Cooper Black" w:cs="Arial"/>
          <w:b/>
        </w:rPr>
      </w:pPr>
      <w:r w:rsidRPr="00B73080">
        <w:rPr>
          <w:rFonts w:ascii="Cooper Black" w:hAnsi="Cooper Black" w:cs="Arial"/>
          <w:b/>
        </w:rPr>
        <w:lastRenderedPageBreak/>
        <w:t>Following the great flood, which destroys all of humanity except the family of Noah, Genesis 10 presents a family tree in the form of a branched or segmented genealogy,</w:t>
      </w:r>
    </w:p>
    <w:p w14:paraId="6EBD98D0"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people/nations doing what He commands…if they won’t do it on their own He will make sure it happens. </w:t>
      </w:r>
    </w:p>
    <w:p w14:paraId="1166FA27"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lastRenderedPageBreak/>
        <w:t>It provides authoritative evidence that the post-flood world descended from one pair of human beings…Noah and his wife…and how they are of the seed of the woman…Eve of the elect!</w:t>
      </w:r>
    </w:p>
    <w:p w14:paraId="46CE8B4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lastRenderedPageBreak/>
        <w:t xml:space="preserve">It provides us with the knowledge of our ancestry…who we are and where we come from. </w:t>
      </w:r>
    </w:p>
    <w:p w14:paraId="5DCC466B"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It focuses on one individual and the cities he founded, not on the sons he begat.</w:t>
      </w:r>
    </w:p>
    <w:p w14:paraId="51C3E8D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lastRenderedPageBreak/>
        <w:t>The first of the mighty men of the earth… seems to indicate the “originator” or his profession…building powerful cities?</w:t>
      </w:r>
    </w:p>
    <w:p w14:paraId="1E9B895E"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rsidP="004B7A3C">
      <w:pPr>
        <w:pStyle w:val="NoSpacing"/>
        <w:numPr>
          <w:ilvl w:val="4"/>
          <w:numId w:val="453"/>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Prayer</w:t>
      </w:r>
    </w:p>
    <w:p w14:paraId="5CE8166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Review</w:t>
      </w:r>
    </w:p>
    <w:p w14:paraId="4EB0BEC4"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is Enoch, the seventh from Adam, who walked with God (5:22).</w:t>
      </w:r>
    </w:p>
    <w:p w14:paraId="5047E321"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lastRenderedPageBreak/>
        <w:t xml:space="preserve">That contrast develops and grows in various ways throughout the Bible, until the book of Revelation contrasts “Babylon” and the “new Jerusalem.” </w:t>
      </w:r>
    </w:p>
    <w:p w14:paraId="35C50478"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rsidP="00B465B9">
      <w:pPr>
        <w:pStyle w:val="NoSpacing"/>
        <w:numPr>
          <w:ilvl w:val="7"/>
          <w:numId w:val="243"/>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rsidP="00B465B9">
      <w:pPr>
        <w:pStyle w:val="NoSpacing"/>
        <w:numPr>
          <w:ilvl w:val="1"/>
          <w:numId w:val="397"/>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Gen 10</w:t>
      </w:r>
    </w:p>
    <w:p w14:paraId="38E103B6"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rsidP="00B465B9">
      <w:pPr>
        <w:pStyle w:val="NoSpacing"/>
        <w:numPr>
          <w:ilvl w:val="1"/>
          <w:numId w:val="458"/>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lastRenderedPageBreak/>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In Jonah Tarshish represents a port as far west from Israel as possible.</w:t>
      </w:r>
    </w:p>
    <w:p w14:paraId="5756FED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fathered Shelah; and Shelah fathered Eber. 25 To Eber were born two sons: the name of the one was Peleg, for in his days the earth was divided, and his brother’s name was Joktan. 26 Joktan fathered Almodad, Sheleph, Hazarmaveth, Jerah, 27 Hadoram, Uzal, Diklah, 28 Obal, Abimael, 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lastRenderedPageBreak/>
        <w:t xml:space="preserve">Arpachshad- from whom would come Abraham and the Hebrews- Eber </w:t>
      </w:r>
    </w:p>
    <w:p w14:paraId="512B0F20"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And even in that event, the dividing into languages and scattering the people seems to be described more as an act of mercy than of judgment, </w:t>
      </w:r>
    </w:p>
    <w:p w14:paraId="57AEAB7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 xml:space="preserve">“And he made from one man every nation of mankind to live yon all the face of the earth, having determined allotted periods and the boundaries of their dwelling </w:t>
      </w:r>
      <w:r w:rsidRPr="009A1BE9">
        <w:rPr>
          <w:rFonts w:ascii="Cooper Black" w:hAnsi="Cooper Black" w:cs="Arial"/>
          <w:b/>
          <w:i/>
        </w:rPr>
        <w:lastRenderedPageBreak/>
        <w:t>place, 27 that they should seek God, and perhaps feel their way toward him and find him.”</w:t>
      </w:r>
    </w:p>
    <w:p w14:paraId="5E842DA4"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rsidP="00B465B9">
      <w:pPr>
        <w:pStyle w:val="NoSpacing"/>
        <w:numPr>
          <w:ilvl w:val="3"/>
          <w:numId w:val="453"/>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But most Likely  refers to a more diabolical term hunter of men… “bounty hunter”-  or even warrior. (The Bible Commentary-1872)</w:t>
      </w:r>
    </w:p>
    <w:p w14:paraId="5D971F9B"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lastRenderedPageBreak/>
        <w:t>The first of the mighty men of the earth… seems to indicate the “originator” or his profession…building powerful cities?</w:t>
      </w:r>
    </w:p>
    <w:p w14:paraId="6D57FD2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rsidP="00B465B9">
      <w:pPr>
        <w:pStyle w:val="NoSpacing"/>
        <w:numPr>
          <w:ilvl w:val="5"/>
          <w:numId w:val="453"/>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rsidP="00B465B9">
      <w:pPr>
        <w:pStyle w:val="NoSpacing"/>
        <w:numPr>
          <w:ilvl w:val="4"/>
          <w:numId w:val="453"/>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Prayer</w:t>
      </w:r>
    </w:p>
    <w:p w14:paraId="3535E88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Review</w:t>
      </w:r>
    </w:p>
    <w:p w14:paraId="7026AAE1"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vocation</w:t>
      </w:r>
    </w:p>
    <w:p w14:paraId="4BD44C0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lastRenderedPageBreak/>
        <w:t>What were some of the reasons we talked about for God giving us chapter 10 where He did…since it is “out of” order from chapter 11?</w:t>
      </w:r>
    </w:p>
    <w:p w14:paraId="0E189DC5"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Gen. 11</w:t>
      </w:r>
    </w:p>
    <w:p w14:paraId="35E10CE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Though the Babel account is related in a mere nine verses (Genesis 11:1–9), the resulting judgment of this rebellion accounts for the 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w:t>
      </w:r>
      <w:r w:rsidRPr="00D44177">
        <w:rPr>
          <w:rFonts w:ascii="Cooper Black" w:hAnsi="Cooper Black" w:cs="Arial"/>
          <w:b/>
          <w:i/>
        </w:rPr>
        <w:lastRenderedPageBreak/>
        <w:t>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The Babel event in Genesis 11 gives us the proper foundation for understanding so much of what we observe in our world today.</w:t>
      </w:r>
    </w:p>
    <w:p w14:paraId="17740DE4"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This is the difference between pioneers and settlers. </w:t>
      </w:r>
    </w:p>
    <w:p w14:paraId="5C311441"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They ignore God’s warnings of judgment and his promises of blessing.</w:t>
      </w:r>
    </w:p>
    <w:p w14:paraId="59C049AE"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lastRenderedPageBreak/>
        <w:t xml:space="preserve">During these early post-flood days, God commanded that the people multiply and fill the earth. </w:t>
      </w:r>
    </w:p>
    <w:p w14:paraId="3CA22FC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It’s also possible that they were no longer able to successfully communicate nonverbally, if certain signs and gestures were no longer universal. </w:t>
      </w:r>
    </w:p>
    <w:p w14:paraId="381458A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rsidP="0068524E">
      <w:pPr>
        <w:pStyle w:val="NoSpacing"/>
        <w:numPr>
          <w:ilvl w:val="0"/>
          <w:numId w:val="466"/>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And that’s important for them to know, with regard to what God is going to do at Babel in response to the sins of these people.</w:t>
      </w:r>
    </w:p>
    <w:p w14:paraId="096A68E3"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lastRenderedPageBreak/>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rsidP="0068524E">
      <w:pPr>
        <w:pStyle w:val="NoSpacing"/>
        <w:numPr>
          <w:ilvl w:val="0"/>
          <w:numId w:val="471"/>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Prayer</w:t>
      </w:r>
    </w:p>
    <w:p w14:paraId="1CB7BE85"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w:t>
      </w:r>
      <w:r w:rsidRPr="004B02C3">
        <w:rPr>
          <w:rFonts w:ascii="Cooper Black" w:hAnsi="Cooper Black" w:cs="Arial"/>
          <w:b/>
          <w:i/>
        </w:rPr>
        <w:lastRenderedPageBreak/>
        <w:t>all the earth. And from there the LORD dispersed them over the face of all the earth.”</w:t>
      </w:r>
    </w:p>
    <w:p w14:paraId="5014C5C3" w14:textId="77777777" w:rsidR="00CA38F0" w:rsidRPr="004B02C3" w:rsidRDefault="00CA38F0" w:rsidP="00CA38F0">
      <w:pPr>
        <w:pStyle w:val="NoSpacing"/>
        <w:numPr>
          <w:ilvl w:val="0"/>
          <w:numId w:val="472"/>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w:t>
      </w:r>
      <w:proofErr w:type="gramStart"/>
      <w:r w:rsidRPr="004B02C3">
        <w:rPr>
          <w:rFonts w:ascii="Arial" w:hAnsi="Arial" w:cs="Arial"/>
          <w:b/>
        </w:rPr>
        <w:t>particular fact</w:t>
      </w:r>
      <w:proofErr w:type="gramEnd"/>
      <w:r w:rsidRPr="004B02C3">
        <w:rPr>
          <w:rFonts w:ascii="Arial" w:hAnsi="Arial" w:cs="Arial"/>
          <w:b/>
        </w:rPr>
        <w:t xml:space="preserve">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rsidP="00CA38F0">
      <w:pPr>
        <w:pStyle w:val="NoSpacing"/>
        <w:numPr>
          <w:ilvl w:val="0"/>
          <w:numId w:val="466"/>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rsidP="00CA38F0">
      <w:pPr>
        <w:pStyle w:val="NoSpacing"/>
        <w:numPr>
          <w:ilvl w:val="0"/>
          <w:numId w:val="467"/>
        </w:numPr>
        <w:rPr>
          <w:rFonts w:ascii="Arial" w:hAnsi="Arial" w:cs="Arial"/>
          <w:b/>
        </w:rPr>
      </w:pPr>
      <w:proofErr w:type="gramStart"/>
      <w:r w:rsidRPr="004B02C3">
        <w:rPr>
          <w:rFonts w:ascii="Cooper Black" w:hAnsi="Cooper Black" w:cs="Arial"/>
          <w:b/>
        </w:rPr>
        <w:t>So</w:t>
      </w:r>
      <w:proofErr w:type="gramEnd"/>
      <w:r w:rsidRPr="004B02C3">
        <w:rPr>
          <w:rFonts w:ascii="Cooper Black" w:hAnsi="Cooper Black" w:cs="Arial"/>
          <w:b/>
        </w:rPr>
        <w:t xml:space="preserve"> they were accustomed to a world in which many languages were spoken. And </w:t>
      </w:r>
      <w:proofErr w:type="gramStart"/>
      <w:r w:rsidRPr="004B02C3">
        <w:rPr>
          <w:rFonts w:ascii="Cooper Black" w:hAnsi="Cooper Black" w:cs="Arial"/>
          <w:b/>
        </w:rPr>
        <w:t>so</w:t>
      </w:r>
      <w:proofErr w:type="gramEnd"/>
      <w:r w:rsidRPr="004B02C3">
        <w:rPr>
          <w:rFonts w:ascii="Cooper Black" w:hAnsi="Cooper Black" w:cs="Arial"/>
          <w:b/>
        </w:rPr>
        <w:t xml:space="preserve">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rsidP="00CA38F0">
      <w:pPr>
        <w:pStyle w:val="NoSpacing"/>
        <w:numPr>
          <w:ilvl w:val="0"/>
          <w:numId w:val="467"/>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 xml:space="preserve">And that’s important for them to know, </w:t>
      </w:r>
      <w:proofErr w:type="gramStart"/>
      <w:r w:rsidRPr="004B02C3">
        <w:rPr>
          <w:rFonts w:ascii="Cooper Black" w:hAnsi="Cooper Black" w:cs="Arial"/>
          <w:b/>
        </w:rPr>
        <w:t>with regard to</w:t>
      </w:r>
      <w:proofErr w:type="gramEnd"/>
      <w:r w:rsidRPr="004B02C3">
        <w:rPr>
          <w:rFonts w:ascii="Cooper Black" w:hAnsi="Cooper Black" w:cs="Arial"/>
          <w:b/>
        </w:rPr>
        <w:t xml:space="preserve"> what God is going to do at Babel in response to the sins of these people.</w:t>
      </w:r>
    </w:p>
    <w:p w14:paraId="532E876A"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This phrase </w:t>
      </w:r>
      <w:r w:rsidRPr="004B02C3">
        <w:rPr>
          <w:rFonts w:ascii="Cooper Black" w:hAnsi="Cooper Black" w:cs="Arial"/>
          <w:b/>
          <w:i/>
        </w:rPr>
        <w:t xml:space="preserve">“migrated from the </w:t>
      </w:r>
      <w:proofErr w:type="gramStart"/>
      <w:r w:rsidRPr="004B02C3">
        <w:rPr>
          <w:rFonts w:ascii="Cooper Black" w:hAnsi="Cooper Black" w:cs="Arial"/>
          <w:b/>
          <w:i/>
        </w:rPr>
        <w:t>east”(</w:t>
      </w:r>
      <w:proofErr w:type="gramEnd"/>
      <w:r w:rsidRPr="004B02C3">
        <w:rPr>
          <w:rFonts w:ascii="Cooper Black" w:hAnsi="Cooper Black" w:cs="Arial"/>
          <w:b/>
        </w:rPr>
        <w:t>They were east in one sense of where this whole trek began for Noah.) …</w:t>
      </w:r>
    </w:p>
    <w:p w14:paraId="3F4BF7C9"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w:t>
      </w:r>
      <w:proofErr w:type="gramStart"/>
      <w:r w:rsidRPr="004B02C3">
        <w:rPr>
          <w:rFonts w:ascii="Cooper Black" w:hAnsi="Cooper Black" w:cs="Arial"/>
          <w:b/>
        </w:rPr>
        <w:t>south east</w:t>
      </w:r>
      <w:proofErr w:type="gramEnd"/>
      <w:r w:rsidRPr="004B02C3">
        <w:rPr>
          <w:rFonts w:ascii="Cooper Black" w:hAnsi="Cooper Black" w:cs="Arial"/>
          <w:b/>
        </w:rPr>
        <w:t xml:space="preserve"> of where they began.  (The region where Ark came to rest and they began to first multiply was </w:t>
      </w:r>
      <w:proofErr w:type="gramStart"/>
      <w:r w:rsidRPr="004B02C3">
        <w:rPr>
          <w:rFonts w:ascii="Cooper Black" w:hAnsi="Cooper Black" w:cs="Arial"/>
          <w:b/>
        </w:rPr>
        <w:t>north west</w:t>
      </w:r>
      <w:proofErr w:type="gramEnd"/>
      <w:r w:rsidRPr="004B02C3">
        <w:rPr>
          <w:rFonts w:ascii="Cooper Black" w:hAnsi="Cooper Black" w:cs="Arial"/>
          <w:b/>
        </w:rPr>
        <w:t xml:space="preserve"> of where they settled.) </w:t>
      </w:r>
    </w:p>
    <w:p w14:paraId="606DB9B4"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 </w:t>
      </w:r>
      <w:proofErr w:type="gramStart"/>
      <w:r w:rsidRPr="004B02C3">
        <w:rPr>
          <w:rFonts w:ascii="Cooper Black" w:hAnsi="Cooper Black" w:cs="Arial"/>
          <w:b/>
        </w:rPr>
        <w:t>Next</w:t>
      </w:r>
      <w:proofErr w:type="gramEnd"/>
      <w:r w:rsidRPr="004B02C3">
        <w:rPr>
          <w:rFonts w:ascii="Cooper Black" w:hAnsi="Cooper Black" w:cs="Arial"/>
          <w:b/>
        </w:rPr>
        <w:t xml:space="preserve">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lastRenderedPageBreak/>
        <w:t xml:space="preserve">In 9:1 God clearly commanded Noah and his sons to be fruitful and multiply and fill the earth.  </w:t>
      </w:r>
    </w:p>
    <w:p w14:paraId="7C6A0EC9"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Rather than filling the earth they selected the best land and they staked their claim in the land of Shinar with no desire to go </w:t>
      </w:r>
      <w:proofErr w:type="gramStart"/>
      <w:r w:rsidRPr="004B02C3">
        <w:rPr>
          <w:rFonts w:ascii="Cooper Black" w:hAnsi="Cooper Black" w:cs="Arial"/>
          <w:b/>
        </w:rPr>
        <w:t>any  further</w:t>
      </w:r>
      <w:proofErr w:type="gramEnd"/>
      <w:r w:rsidRPr="004B02C3">
        <w:rPr>
          <w:rFonts w:ascii="Cooper Black" w:hAnsi="Cooper Black" w:cs="Arial"/>
          <w:b/>
        </w:rPr>
        <w:t>.  Hence: SETTLERS!</w:t>
      </w:r>
    </w:p>
    <w:p w14:paraId="0BC627F7"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Their ancestors had been at the doorstep of the Promised </w:t>
      </w:r>
      <w:proofErr w:type="gramStart"/>
      <w:r w:rsidRPr="004B02C3">
        <w:rPr>
          <w:rFonts w:ascii="Cooper Black" w:hAnsi="Cooper Black" w:cs="Arial"/>
          <w:b/>
        </w:rPr>
        <w:t>Land</w:t>
      </w:r>
      <w:proofErr w:type="gramEnd"/>
      <w:r w:rsidRPr="004B02C3">
        <w:rPr>
          <w:rFonts w:ascii="Cooper Black" w:hAnsi="Cooper Black" w:cs="Arial"/>
          <w:b/>
        </w:rPr>
        <w:t xml:space="preserve"> and they rebelled against God and His promises.</w:t>
      </w:r>
    </w:p>
    <w:p w14:paraId="2CD859D3"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God punished them in that </w:t>
      </w:r>
      <w:proofErr w:type="gramStart"/>
      <w:r w:rsidRPr="004B02C3">
        <w:rPr>
          <w:rFonts w:ascii="Cooper Black" w:hAnsi="Cooper Black" w:cs="Arial"/>
          <w:b/>
        </w:rPr>
        <w:t>all of</w:t>
      </w:r>
      <w:proofErr w:type="gramEnd"/>
      <w:r w:rsidRPr="004B02C3">
        <w:rPr>
          <w:rFonts w:ascii="Cooper Black" w:hAnsi="Cooper Black" w:cs="Arial"/>
          <w:b/>
        </w:rPr>
        <w:t xml:space="preserve"> their ancestors, but 2 families, perished in the wilderness wandering…read dispersion. </w:t>
      </w:r>
    </w:p>
    <w:p w14:paraId="02FAC900"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As we have seen so </w:t>
      </w:r>
      <w:proofErr w:type="gramStart"/>
      <w:r w:rsidRPr="004B02C3">
        <w:rPr>
          <w:rFonts w:ascii="Cooper Black" w:hAnsi="Cooper Black" w:cs="Arial"/>
          <w:b/>
        </w:rPr>
        <w:t>far</w:t>
      </w:r>
      <w:proofErr w:type="gramEnd"/>
      <w:r w:rsidRPr="004B02C3">
        <w:rPr>
          <w:rFonts w:ascii="Cooper Black" w:hAnsi="Cooper Black" w:cs="Arial"/>
          <w:b/>
        </w:rPr>
        <w:t xml:space="preserve">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lastRenderedPageBreak/>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rsidP="00CA38F0">
      <w:pPr>
        <w:pStyle w:val="NoSpacing"/>
        <w:numPr>
          <w:ilvl w:val="0"/>
          <w:numId w:val="473"/>
        </w:numPr>
        <w:rPr>
          <w:rFonts w:ascii="Arial" w:hAnsi="Arial" w:cs="Arial"/>
          <w:b/>
        </w:rPr>
      </w:pPr>
      <w:r w:rsidRPr="004B02C3">
        <w:rPr>
          <w:rFonts w:ascii="Arial" w:hAnsi="Arial" w:cs="Arial"/>
          <w:b/>
        </w:rPr>
        <w:t xml:space="preserve">What does this reveal about the people </w:t>
      </w:r>
      <w:proofErr w:type="gramStart"/>
      <w:r w:rsidRPr="004B02C3">
        <w:rPr>
          <w:rFonts w:ascii="Arial" w:hAnsi="Arial" w:cs="Arial"/>
          <w:b/>
        </w:rPr>
        <w:t>at this time</w:t>
      </w:r>
      <w:proofErr w:type="gramEnd"/>
      <w:r w:rsidRPr="004B02C3">
        <w:rPr>
          <w:rFonts w:ascii="Arial" w:hAnsi="Arial" w:cs="Arial"/>
          <w:b/>
        </w:rPr>
        <w:t>?</w:t>
      </w:r>
    </w:p>
    <w:p w14:paraId="4AB4DDC7" w14:textId="77777777" w:rsidR="00CA38F0" w:rsidRPr="004B02C3" w:rsidRDefault="00CA38F0" w:rsidP="00CA38F0">
      <w:pPr>
        <w:pStyle w:val="NoSpacing"/>
        <w:numPr>
          <w:ilvl w:val="0"/>
          <w:numId w:val="478"/>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 xml:space="preserve">“We will not let something like the flood ever stop us </w:t>
      </w:r>
      <w:proofErr w:type="gramStart"/>
      <w:r w:rsidRPr="004B02C3">
        <w:rPr>
          <w:rFonts w:ascii="Cooper Black" w:hAnsi="Cooper Black" w:cs="Arial"/>
          <w:b/>
          <w:i/>
        </w:rPr>
        <w:t>again”…</w:t>
      </w:r>
      <w:proofErr w:type="gramEnd"/>
    </w:p>
    <w:p w14:paraId="61112D5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Moses is saying one of two </w:t>
      </w:r>
      <w:proofErr w:type="gramStart"/>
      <w:r w:rsidRPr="004B02C3">
        <w:rPr>
          <w:rFonts w:ascii="Cooper Black" w:hAnsi="Cooper Black" w:cs="Arial"/>
          <w:b/>
        </w:rPr>
        <w:t>things :</w:t>
      </w:r>
      <w:proofErr w:type="gramEnd"/>
      <w:r w:rsidRPr="004B02C3">
        <w:rPr>
          <w:rFonts w:ascii="Cooper Black" w:hAnsi="Cooper Black" w:cs="Arial"/>
          <w:b/>
        </w:rPr>
        <w:t xml:space="preserve"> </w:t>
      </w:r>
    </w:p>
    <w:p w14:paraId="53B8F19D" w14:textId="77777777" w:rsidR="00CA38F0" w:rsidRPr="004B02C3" w:rsidRDefault="00CA38F0" w:rsidP="00CA38F0">
      <w:pPr>
        <w:pStyle w:val="NoSpacing"/>
        <w:numPr>
          <w:ilvl w:val="0"/>
          <w:numId w:val="474"/>
        </w:numPr>
        <w:rPr>
          <w:rFonts w:ascii="Arial" w:hAnsi="Arial" w:cs="Arial"/>
          <w:b/>
        </w:rPr>
      </w:pPr>
      <w:r w:rsidRPr="004B02C3">
        <w:rPr>
          <w:rFonts w:ascii="Cooper Black" w:hAnsi="Cooper Black" w:cs="Arial"/>
          <w:b/>
        </w:rPr>
        <w:t xml:space="preserve">In their fear of knowing they were going against God’s law they were going to use what they knew to keep things </w:t>
      </w:r>
      <w:proofErr w:type="gramStart"/>
      <w:r w:rsidRPr="004B02C3">
        <w:rPr>
          <w:rFonts w:ascii="Cooper Black" w:hAnsi="Cooper Black" w:cs="Arial"/>
          <w:b/>
        </w:rPr>
        <w:t>water tight</w:t>
      </w:r>
      <w:proofErr w:type="gramEnd"/>
      <w:r w:rsidRPr="004B02C3">
        <w:rPr>
          <w:rFonts w:ascii="Cooper Black" w:hAnsi="Cooper Black" w:cs="Arial"/>
          <w:b/>
        </w:rPr>
        <w:t>; or</w:t>
      </w:r>
    </w:p>
    <w:p w14:paraId="66AB9EA7" w14:textId="47E61044" w:rsidR="00CA38F0" w:rsidRPr="00CA38F0" w:rsidRDefault="00CA38F0" w:rsidP="00CA38F0">
      <w:pPr>
        <w:pStyle w:val="NoSpacing"/>
        <w:numPr>
          <w:ilvl w:val="0"/>
          <w:numId w:val="474"/>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make a name for themselves, they wanted to make their own names “</w:t>
      </w:r>
      <w:proofErr w:type="gramStart"/>
      <w:r w:rsidRPr="004B02C3">
        <w:rPr>
          <w:rFonts w:ascii="Cooper Black" w:hAnsi="Cooper Black" w:cs="Arial"/>
          <w:b/>
        </w:rPr>
        <w:t>great”…</w:t>
      </w:r>
      <w:proofErr w:type="gramEnd"/>
      <w:r w:rsidRPr="004B02C3">
        <w:rPr>
          <w:rFonts w:ascii="Cooper Black" w:hAnsi="Cooper Black" w:cs="Arial"/>
          <w:b/>
        </w:rPr>
        <w:t xml:space="preserve">so no one or nothing could stand up to them. </w:t>
      </w:r>
    </w:p>
    <w:p w14:paraId="2413D89E"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There was no mention AT </w:t>
      </w:r>
      <w:proofErr w:type="gramStart"/>
      <w:r w:rsidRPr="004B02C3">
        <w:rPr>
          <w:rFonts w:ascii="Cooper Black" w:hAnsi="Cooper Black" w:cs="Arial"/>
          <w:b/>
        </w:rPr>
        <w:t>ALL of</w:t>
      </w:r>
      <w:proofErr w:type="gramEnd"/>
      <w:r w:rsidRPr="004B02C3">
        <w:rPr>
          <w:rFonts w:ascii="Cooper Black" w:hAnsi="Cooper Black" w:cs="Arial"/>
          <w:b/>
        </w:rPr>
        <w:t xml:space="preserve"> seeking God for direction or help or how to submit to his commands.</w:t>
      </w:r>
    </w:p>
    <w:p w14:paraId="15F09D6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“The one who conquers, I will make him a pillar in the temple of my God. Never shall he go out of it, and I will write on him the name of 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lastRenderedPageBreak/>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rsidP="00CA38F0">
      <w:pPr>
        <w:pStyle w:val="NoSpacing"/>
        <w:numPr>
          <w:ilvl w:val="1"/>
          <w:numId w:val="243"/>
        </w:numPr>
        <w:rPr>
          <w:rFonts w:ascii="Cooper Black" w:hAnsi="Cooper Black" w:cs="Arial"/>
          <w:b/>
        </w:rPr>
      </w:pPr>
      <w:proofErr w:type="gramStart"/>
      <w:r w:rsidRPr="004B02C3">
        <w:rPr>
          <w:rFonts w:ascii="Cooper Black" w:hAnsi="Cooper Black" w:cs="Arial"/>
          <w:b/>
        </w:rPr>
        <w:t>Man</w:t>
      </w:r>
      <w:proofErr w:type="gramEnd"/>
      <w:r w:rsidRPr="004B02C3">
        <w:rPr>
          <w:rFonts w:ascii="Cooper Black" w:hAnsi="Cooper Black" w:cs="Arial"/>
          <w:b/>
        </w:rPr>
        <w:t xml:space="preserve"> still believes he can DO anything. </w:t>
      </w:r>
    </w:p>
    <w:p w14:paraId="1598C73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We are bent on making a name for </w:t>
      </w:r>
      <w:proofErr w:type="gramStart"/>
      <w:r w:rsidRPr="004B02C3">
        <w:rPr>
          <w:rFonts w:ascii="Cooper Black" w:hAnsi="Cooper Black" w:cs="Arial"/>
          <w:b/>
        </w:rPr>
        <w:t>ourselves  and</w:t>
      </w:r>
      <w:proofErr w:type="gramEnd"/>
      <w:r w:rsidRPr="004B02C3">
        <w:rPr>
          <w:rFonts w:ascii="Cooper Black" w:hAnsi="Cooper Black" w:cs="Arial"/>
          <w:b/>
        </w:rPr>
        <w:t xml:space="preserve"> our achievements…we seek above all things to leave a legacy that is bigger than others.</w:t>
      </w:r>
    </w:p>
    <w:p w14:paraId="211EA1BB"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Pr="0068524E" w:rsidRDefault="00CA38F0" w:rsidP="00CA38F0">
      <w:pPr>
        <w:pStyle w:val="NoSpacing"/>
        <w:rPr>
          <w:rFonts w:ascii="Arial" w:hAnsi="Arial" w:cs="Arial"/>
          <w:b/>
        </w:rPr>
      </w:pPr>
    </w:p>
    <w:sectPr w:rsidR="00CA38F0" w:rsidRPr="0068524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CB23" w14:textId="77777777" w:rsidR="00AA321A" w:rsidRDefault="00AA321A" w:rsidP="00800558">
      <w:pPr>
        <w:spacing w:after="0" w:line="240" w:lineRule="auto"/>
      </w:pPr>
      <w:r>
        <w:separator/>
      </w:r>
    </w:p>
  </w:endnote>
  <w:endnote w:type="continuationSeparator" w:id="0">
    <w:p w14:paraId="02E10692" w14:textId="77777777" w:rsidR="00AA321A" w:rsidRDefault="00AA321A"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CE34" w14:textId="77777777" w:rsidR="00AA321A" w:rsidRDefault="00AA321A" w:rsidP="00800558">
      <w:pPr>
        <w:spacing w:after="0" w:line="240" w:lineRule="auto"/>
      </w:pPr>
      <w:r>
        <w:separator/>
      </w:r>
    </w:p>
  </w:footnote>
  <w:footnote w:type="continuationSeparator" w:id="0">
    <w:p w14:paraId="70AFF2A8" w14:textId="77777777" w:rsidR="00AA321A" w:rsidRDefault="00AA321A"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2"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8"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19"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4"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7"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4"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6"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8"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3"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57"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8"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9"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3"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8"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9"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70"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1"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2"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6"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7"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2"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5"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0"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96"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7"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1"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2"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3"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6"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7"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1"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3"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4"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5"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6"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17"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2"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23"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5"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1" w15:restartNumberingAfterBreak="0">
    <w:nsid w:val="24BF6CCE"/>
    <w:multiLevelType w:val="hybridMultilevel"/>
    <w:tmpl w:val="9A4C015A"/>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16BA20AC">
      <w:start w:val="1"/>
      <w:numFmt w:val="lowerLetter"/>
      <w:lvlText w:val="%5."/>
      <w:lvlJc w:val="left"/>
      <w:pPr>
        <w:ind w:left="1530" w:hanging="360"/>
      </w:pPr>
      <w:rPr>
        <w:rFonts w:ascii="Cooper Black" w:hAnsi="Cooper Black" w:hint="default"/>
        <w:color w:val="0000FF"/>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895AB724">
      <w:start w:val="1"/>
      <w:numFmt w:val="lowerLetter"/>
      <w:lvlText w:val="%8."/>
      <w:lvlJc w:val="left"/>
      <w:pPr>
        <w:ind w:left="1530" w:hanging="360"/>
      </w:pPr>
      <w:rPr>
        <w:rFonts w:ascii="Cooper Black" w:hAnsi="Cooper Black" w:hint="default"/>
        <w:color w:val="0000FF"/>
      </w:rPr>
    </w:lvl>
    <w:lvl w:ilvl="8" w:tplc="0409001B" w:tentative="1">
      <w:start w:val="1"/>
      <w:numFmt w:val="lowerRoman"/>
      <w:lvlText w:val="%9."/>
      <w:lvlJc w:val="right"/>
      <w:pPr>
        <w:ind w:left="6840" w:hanging="180"/>
      </w:pPr>
    </w:lvl>
  </w:abstractNum>
  <w:abstractNum w:abstractNumId="132"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4"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35"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0"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1"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42"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3"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48"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50"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1"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2"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53"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6"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8"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5"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8"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69"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1"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3"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5"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7"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8"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9"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0"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81"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3"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5"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8"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0"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6"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8"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1"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2"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03"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04"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5"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10"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3"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14"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6"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7"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19"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3"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4"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28"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9"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0"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2"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3"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4"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7"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8"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9"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0"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1"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42"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4"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46"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7"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8"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9"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0"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55"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6"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8"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2"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4"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5"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6"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7"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8"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1"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2"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73"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6"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9"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2"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3"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4"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86"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8"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0"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1"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4"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5"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96"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7"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98"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9"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1"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3"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4"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5"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7"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8"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09"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15"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6"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8"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9"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0"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22"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23"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5"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26"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7"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9"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30"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1"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3"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4"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35"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7"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9"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0"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1"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2"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3"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44"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5"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6"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7"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49"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0"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1"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3"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6"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57"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9"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0"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61"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2"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63"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4"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5"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6"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7"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8"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0"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1"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72"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3"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4"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375"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7"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78"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2"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3"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4"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6"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87"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8"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9"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0"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1"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2"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3"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4"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5"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6"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7"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9"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0"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01"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2"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3"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4"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5"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6"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7"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8"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09"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0"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1"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2"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3"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4"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6"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7"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8"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9"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0"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1"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2"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23"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4"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6"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8"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9"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0"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31"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3"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4"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5"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6"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7"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8"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39"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0"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2"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4"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5"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6"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48"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49"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0"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1"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2"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4"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5"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456"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57"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58"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59"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0"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1"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2"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63"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4"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65"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6"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7"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8"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69"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0"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1"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7955276">
    <w:abstractNumId w:val="43"/>
  </w:num>
  <w:num w:numId="2" w16cid:durableId="1858035656">
    <w:abstractNumId w:val="460"/>
  </w:num>
  <w:num w:numId="3" w16cid:durableId="232473814">
    <w:abstractNumId w:val="27"/>
  </w:num>
  <w:num w:numId="4" w16cid:durableId="677003565">
    <w:abstractNumId w:val="0"/>
  </w:num>
  <w:num w:numId="5" w16cid:durableId="584387796">
    <w:abstractNumId w:val="339"/>
  </w:num>
  <w:num w:numId="6" w16cid:durableId="664360907">
    <w:abstractNumId w:val="215"/>
  </w:num>
  <w:num w:numId="7" w16cid:durableId="923880137">
    <w:abstractNumId w:val="224"/>
  </w:num>
  <w:num w:numId="8" w16cid:durableId="1208180376">
    <w:abstractNumId w:val="72"/>
  </w:num>
  <w:num w:numId="9" w16cid:durableId="1039234243">
    <w:abstractNumId w:val="183"/>
  </w:num>
  <w:num w:numId="10" w16cid:durableId="1528715578">
    <w:abstractNumId w:val="242"/>
  </w:num>
  <w:num w:numId="11" w16cid:durableId="734427952">
    <w:abstractNumId w:val="288"/>
  </w:num>
  <w:num w:numId="12" w16cid:durableId="2104303551">
    <w:abstractNumId w:val="181"/>
  </w:num>
  <w:num w:numId="13" w16cid:durableId="1049185761">
    <w:abstractNumId w:val="371"/>
  </w:num>
  <w:num w:numId="14" w16cid:durableId="984431708">
    <w:abstractNumId w:val="212"/>
  </w:num>
  <w:num w:numId="15" w16cid:durableId="1004824537">
    <w:abstractNumId w:val="294"/>
  </w:num>
  <w:num w:numId="16" w16cid:durableId="1211068474">
    <w:abstractNumId w:val="204"/>
  </w:num>
  <w:num w:numId="17" w16cid:durableId="293799557">
    <w:abstractNumId w:val="234"/>
  </w:num>
  <w:num w:numId="18" w16cid:durableId="1222601118">
    <w:abstractNumId w:val="179"/>
  </w:num>
  <w:num w:numId="19" w16cid:durableId="527765806">
    <w:abstractNumId w:val="108"/>
  </w:num>
  <w:num w:numId="20" w16cid:durableId="368143603">
    <w:abstractNumId w:val="77"/>
  </w:num>
  <w:num w:numId="21" w16cid:durableId="699090436">
    <w:abstractNumId w:val="107"/>
  </w:num>
  <w:num w:numId="22" w16cid:durableId="1904946554">
    <w:abstractNumId w:val="282"/>
  </w:num>
  <w:num w:numId="23" w16cid:durableId="1246111329">
    <w:abstractNumId w:val="63"/>
  </w:num>
  <w:num w:numId="24" w16cid:durableId="1728529045">
    <w:abstractNumId w:val="243"/>
  </w:num>
  <w:num w:numId="25" w16cid:durableId="822896490">
    <w:abstractNumId w:val="138"/>
  </w:num>
  <w:num w:numId="26" w16cid:durableId="4291382">
    <w:abstractNumId w:val="280"/>
  </w:num>
  <w:num w:numId="27" w16cid:durableId="351421276">
    <w:abstractNumId w:val="238"/>
  </w:num>
  <w:num w:numId="28" w16cid:durableId="1483306327">
    <w:abstractNumId w:val="351"/>
  </w:num>
  <w:num w:numId="29" w16cid:durableId="59452891">
    <w:abstractNumId w:val="306"/>
  </w:num>
  <w:num w:numId="30" w16cid:durableId="1985694046">
    <w:abstractNumId w:val="443"/>
  </w:num>
  <w:num w:numId="31" w16cid:durableId="207684883">
    <w:abstractNumId w:val="132"/>
  </w:num>
  <w:num w:numId="32" w16cid:durableId="1302031460">
    <w:abstractNumId w:val="421"/>
  </w:num>
  <w:num w:numId="33" w16cid:durableId="53236122">
    <w:abstractNumId w:val="301"/>
  </w:num>
  <w:num w:numId="34" w16cid:durableId="908884487">
    <w:abstractNumId w:val="410"/>
  </w:num>
  <w:num w:numId="35" w16cid:durableId="1832481950">
    <w:abstractNumId w:val="12"/>
  </w:num>
  <w:num w:numId="36" w16cid:durableId="1483234725">
    <w:abstractNumId w:val="25"/>
  </w:num>
  <w:num w:numId="37" w16cid:durableId="1172988522">
    <w:abstractNumId w:val="211"/>
  </w:num>
  <w:num w:numId="38" w16cid:durableId="886449020">
    <w:abstractNumId w:val="40"/>
  </w:num>
  <w:num w:numId="39" w16cid:durableId="488639285">
    <w:abstractNumId w:val="384"/>
  </w:num>
  <w:num w:numId="40" w16cid:durableId="668868373">
    <w:abstractNumId w:val="191"/>
  </w:num>
  <w:num w:numId="41" w16cid:durableId="1262685331">
    <w:abstractNumId w:val="470"/>
  </w:num>
  <w:num w:numId="42" w16cid:durableId="1185899901">
    <w:abstractNumId w:val="262"/>
  </w:num>
  <w:num w:numId="43" w16cid:durableId="1422218272">
    <w:abstractNumId w:val="327"/>
  </w:num>
  <w:num w:numId="44" w16cid:durableId="650136364">
    <w:abstractNumId w:val="373"/>
  </w:num>
  <w:num w:numId="45" w16cid:durableId="1957523371">
    <w:abstractNumId w:val="119"/>
  </w:num>
  <w:num w:numId="46" w16cid:durableId="1921405083">
    <w:abstractNumId w:val="94"/>
  </w:num>
  <w:num w:numId="47" w16cid:durableId="1977026486">
    <w:abstractNumId w:val="408"/>
  </w:num>
  <w:num w:numId="48" w16cid:durableId="911354632">
    <w:abstractNumId w:val="209"/>
  </w:num>
  <w:num w:numId="49" w16cid:durableId="220946765">
    <w:abstractNumId w:val="376"/>
  </w:num>
  <w:num w:numId="50" w16cid:durableId="1806317414">
    <w:abstractNumId w:val="347"/>
  </w:num>
  <w:num w:numId="51" w16cid:durableId="959997251">
    <w:abstractNumId w:val="235"/>
  </w:num>
  <w:num w:numId="52" w16cid:durableId="66464638">
    <w:abstractNumId w:val="320"/>
  </w:num>
  <w:num w:numId="53" w16cid:durableId="161049506">
    <w:abstractNumId w:val="252"/>
  </w:num>
  <w:num w:numId="54" w16cid:durableId="1424688647">
    <w:abstractNumId w:val="160"/>
  </w:num>
  <w:num w:numId="55" w16cid:durableId="1052971096">
    <w:abstractNumId w:val="441"/>
  </w:num>
  <w:num w:numId="56" w16cid:durableId="1845436323">
    <w:abstractNumId w:val="23"/>
  </w:num>
  <w:num w:numId="57" w16cid:durableId="512232663">
    <w:abstractNumId w:val="85"/>
  </w:num>
  <w:num w:numId="58" w16cid:durableId="767190299">
    <w:abstractNumId w:val="198"/>
  </w:num>
  <w:num w:numId="59" w16cid:durableId="461002806">
    <w:abstractNumId w:val="159"/>
  </w:num>
  <w:num w:numId="60" w16cid:durableId="110369173">
    <w:abstractNumId w:val="400"/>
  </w:num>
  <w:num w:numId="61" w16cid:durableId="2054646620">
    <w:abstractNumId w:val="190"/>
  </w:num>
  <w:num w:numId="62" w16cid:durableId="1876963839">
    <w:abstractNumId w:val="452"/>
  </w:num>
  <w:num w:numId="63" w16cid:durableId="1342050837">
    <w:abstractNumId w:val="430"/>
  </w:num>
  <w:num w:numId="64" w16cid:durableId="1783374244">
    <w:abstractNumId w:val="310"/>
  </w:num>
  <w:num w:numId="65" w16cid:durableId="892352465">
    <w:abstractNumId w:val="50"/>
  </w:num>
  <w:num w:numId="66" w16cid:durableId="296303173">
    <w:abstractNumId w:val="323"/>
  </w:num>
  <w:num w:numId="67" w16cid:durableId="752505474">
    <w:abstractNumId w:val="142"/>
  </w:num>
  <w:num w:numId="68" w16cid:durableId="1795513040">
    <w:abstractNumId w:val="221"/>
  </w:num>
  <w:num w:numId="69" w16cid:durableId="1425764500">
    <w:abstractNumId w:val="42"/>
  </w:num>
  <w:num w:numId="70" w16cid:durableId="1515605826">
    <w:abstractNumId w:val="285"/>
  </w:num>
  <w:num w:numId="71" w16cid:durableId="1961644215">
    <w:abstractNumId w:val="426"/>
  </w:num>
  <w:num w:numId="72" w16cid:durableId="1831865322">
    <w:abstractNumId w:val="395"/>
  </w:num>
  <w:num w:numId="73" w16cid:durableId="2048294170">
    <w:abstractNumId w:val="92"/>
  </w:num>
  <w:num w:numId="74" w16cid:durableId="2052537063">
    <w:abstractNumId w:val="466"/>
  </w:num>
  <w:num w:numId="75" w16cid:durableId="52512967">
    <w:abstractNumId w:val="186"/>
  </w:num>
  <w:num w:numId="76" w16cid:durableId="1770000148">
    <w:abstractNumId w:val="467"/>
  </w:num>
  <w:num w:numId="77" w16cid:durableId="1057583175">
    <w:abstractNumId w:val="117"/>
  </w:num>
  <w:num w:numId="78" w16cid:durableId="195195859">
    <w:abstractNumId w:val="84"/>
  </w:num>
  <w:num w:numId="79" w16cid:durableId="2043044218">
    <w:abstractNumId w:val="59"/>
  </w:num>
  <w:num w:numId="80" w16cid:durableId="2137330872">
    <w:abstractNumId w:val="319"/>
  </w:num>
  <w:num w:numId="81" w16cid:durableId="1424297031">
    <w:abstractNumId w:val="392"/>
  </w:num>
  <w:num w:numId="82" w16cid:durableId="782041265">
    <w:abstractNumId w:val="22"/>
  </w:num>
  <w:num w:numId="83" w16cid:durableId="1584338983">
    <w:abstractNumId w:val="274"/>
  </w:num>
  <w:num w:numId="84" w16cid:durableId="230039560">
    <w:abstractNumId w:val="412"/>
  </w:num>
  <w:num w:numId="85" w16cid:durableId="649941069">
    <w:abstractNumId w:val="154"/>
  </w:num>
  <w:num w:numId="86" w16cid:durableId="766853195">
    <w:abstractNumId w:val="389"/>
  </w:num>
  <w:num w:numId="87" w16cid:durableId="1398090013">
    <w:abstractNumId w:val="194"/>
  </w:num>
  <w:num w:numId="88" w16cid:durableId="1850291352">
    <w:abstractNumId w:val="153"/>
  </w:num>
  <w:num w:numId="89" w16cid:durableId="38632033">
    <w:abstractNumId w:val="409"/>
  </w:num>
  <w:num w:numId="90" w16cid:durableId="661618212">
    <w:abstractNumId w:val="136"/>
  </w:num>
  <w:num w:numId="91" w16cid:durableId="347877779">
    <w:abstractNumId w:val="469"/>
  </w:num>
  <w:num w:numId="92" w16cid:durableId="21176245">
    <w:abstractNumId w:val="295"/>
  </w:num>
  <w:num w:numId="93" w16cid:durableId="770276315">
    <w:abstractNumId w:val="47"/>
  </w:num>
  <w:num w:numId="94" w16cid:durableId="1253854345">
    <w:abstractNumId w:val="240"/>
  </w:num>
  <w:num w:numId="95" w16cid:durableId="247925927">
    <w:abstractNumId w:val="223"/>
  </w:num>
  <w:num w:numId="96" w16cid:durableId="994726436">
    <w:abstractNumId w:val="357"/>
  </w:num>
  <w:num w:numId="97" w16cid:durableId="1199901700">
    <w:abstractNumId w:val="220"/>
  </w:num>
  <w:num w:numId="98" w16cid:durableId="552694848">
    <w:abstractNumId w:val="303"/>
  </w:num>
  <w:num w:numId="99" w16cid:durableId="1521696578">
    <w:abstractNumId w:val="418"/>
  </w:num>
  <w:num w:numId="100" w16cid:durableId="1330250406">
    <w:abstractNumId w:val="463"/>
  </w:num>
  <w:num w:numId="101" w16cid:durableId="235021376">
    <w:abstractNumId w:val="354"/>
  </w:num>
  <w:num w:numId="102" w16cid:durableId="1762801541">
    <w:abstractNumId w:val="146"/>
  </w:num>
  <w:num w:numId="103" w16cid:durableId="774011991">
    <w:abstractNumId w:val="363"/>
  </w:num>
  <w:num w:numId="104" w16cid:durableId="303315301">
    <w:abstractNumId w:val="404"/>
  </w:num>
  <w:num w:numId="105" w16cid:durableId="519705269">
    <w:abstractNumId w:val="429"/>
  </w:num>
  <w:num w:numId="106" w16cid:durableId="1374883535">
    <w:abstractNumId w:val="196"/>
  </w:num>
  <w:num w:numId="107" w16cid:durableId="493569714">
    <w:abstractNumId w:val="403"/>
  </w:num>
  <w:num w:numId="108" w16cid:durableId="890116083">
    <w:abstractNumId w:val="39"/>
  </w:num>
  <w:num w:numId="109" w16cid:durableId="1907295257">
    <w:abstractNumId w:val="237"/>
  </w:num>
  <w:num w:numId="110" w16cid:durableId="256330949">
    <w:abstractNumId w:val="97"/>
  </w:num>
  <w:num w:numId="111" w16cid:durableId="177930560">
    <w:abstractNumId w:val="87"/>
  </w:num>
  <w:num w:numId="112" w16cid:durableId="1944604104">
    <w:abstractNumId w:val="375"/>
  </w:num>
  <w:num w:numId="113" w16cid:durableId="93282784">
    <w:abstractNumId w:val="289"/>
  </w:num>
  <w:num w:numId="114" w16cid:durableId="1736775945">
    <w:abstractNumId w:val="415"/>
  </w:num>
  <w:num w:numId="115" w16cid:durableId="1275598520">
    <w:abstractNumId w:val="442"/>
  </w:num>
  <w:num w:numId="116" w16cid:durableId="170722710">
    <w:abstractNumId w:val="53"/>
  </w:num>
  <w:num w:numId="117" w16cid:durableId="1006517730">
    <w:abstractNumId w:val="435"/>
  </w:num>
  <w:num w:numId="118" w16cid:durableId="1249920303">
    <w:abstractNumId w:val="207"/>
  </w:num>
  <w:num w:numId="119" w16cid:durableId="16279799">
    <w:abstractNumId w:val="372"/>
  </w:num>
  <w:num w:numId="120" w16cid:durableId="773600715">
    <w:abstractNumId w:val="250"/>
  </w:num>
  <w:num w:numId="121" w16cid:durableId="1755129850">
    <w:abstractNumId w:val="148"/>
  </w:num>
  <w:num w:numId="122" w16cid:durableId="449781059">
    <w:abstractNumId w:val="4"/>
  </w:num>
  <w:num w:numId="123" w16cid:durableId="1519201513">
    <w:abstractNumId w:val="324"/>
  </w:num>
  <w:num w:numId="124" w16cid:durableId="1527981074">
    <w:abstractNumId w:val="156"/>
  </w:num>
  <w:num w:numId="125" w16cid:durableId="1843470016">
    <w:abstractNumId w:val="126"/>
  </w:num>
  <w:num w:numId="126" w16cid:durableId="1824201166">
    <w:abstractNumId w:val="29"/>
  </w:num>
  <w:num w:numId="127" w16cid:durableId="462043490">
    <w:abstractNumId w:val="164"/>
  </w:num>
  <w:num w:numId="128" w16cid:durableId="163593071">
    <w:abstractNumId w:val="414"/>
  </w:num>
  <w:num w:numId="129" w16cid:durableId="969212208">
    <w:abstractNumId w:val="293"/>
  </w:num>
  <w:num w:numId="130" w16cid:durableId="1045832826">
    <w:abstractNumId w:val="241"/>
  </w:num>
  <w:num w:numId="131" w16cid:durableId="10910929">
    <w:abstractNumId w:val="219"/>
  </w:num>
  <w:num w:numId="132" w16cid:durableId="162941125">
    <w:abstractNumId w:val="260"/>
  </w:num>
  <w:num w:numId="133" w16cid:durableId="23560128">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16"/>
  </w:num>
  <w:num w:numId="145" w16cid:durableId="108664001">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47"/>
  </w:num>
  <w:num w:numId="149" w16cid:durableId="2961065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43"/>
  </w:num>
  <w:num w:numId="156" w16cid:durableId="832798611">
    <w:abstractNumId w:val="249"/>
  </w:num>
  <w:num w:numId="157" w16cid:durableId="1512454982">
    <w:abstractNumId w:val="98"/>
  </w:num>
  <w:num w:numId="158" w16cid:durableId="1164853759">
    <w:abstractNumId w:val="46"/>
  </w:num>
  <w:num w:numId="159" w16cid:durableId="1062798697">
    <w:abstractNumId w:val="80"/>
  </w:num>
  <w:num w:numId="160" w16cid:durableId="1965768394">
    <w:abstractNumId w:val="51"/>
  </w:num>
  <w:num w:numId="161" w16cid:durableId="1920485568">
    <w:abstractNumId w:val="144"/>
  </w:num>
  <w:num w:numId="162" w16cid:durableId="25373308">
    <w:abstractNumId w:val="206"/>
  </w:num>
  <w:num w:numId="163" w16cid:durableId="1102648559">
    <w:abstractNumId w:val="420"/>
  </w:num>
  <w:num w:numId="164" w16cid:durableId="931619572">
    <w:abstractNumId w:val="365"/>
  </w:num>
  <w:num w:numId="165" w16cid:durableId="1602839414">
    <w:abstractNumId w:val="277"/>
  </w:num>
  <w:num w:numId="166" w16cid:durableId="303125434">
    <w:abstractNumId w:val="370"/>
  </w:num>
  <w:num w:numId="167" w16cid:durableId="1684933147">
    <w:abstractNumId w:val="20"/>
  </w:num>
  <w:num w:numId="168" w16cid:durableId="1617953923">
    <w:abstractNumId w:val="193"/>
  </w:num>
  <w:num w:numId="169" w16cid:durableId="1526014676">
    <w:abstractNumId w:val="78"/>
  </w:num>
  <w:num w:numId="170" w16cid:durableId="1441217802">
    <w:abstractNumId w:val="192"/>
  </w:num>
  <w:num w:numId="171" w16cid:durableId="457575963">
    <w:abstractNumId w:val="256"/>
  </w:num>
  <w:num w:numId="172" w16cid:durableId="1893156677">
    <w:abstractNumId w:val="109"/>
  </w:num>
  <w:num w:numId="173" w16cid:durableId="1212114749">
    <w:abstractNumId w:val="37"/>
  </w:num>
  <w:num w:numId="174" w16cid:durableId="1967394438">
    <w:abstractNumId w:val="406"/>
  </w:num>
  <w:num w:numId="175" w16cid:durableId="949899605">
    <w:abstractNumId w:val="265"/>
  </w:num>
  <w:num w:numId="176" w16cid:durableId="843983025">
    <w:abstractNumId w:val="341"/>
  </w:num>
  <w:num w:numId="177" w16cid:durableId="241452952">
    <w:abstractNumId w:val="162"/>
  </w:num>
  <w:num w:numId="178" w16cid:durableId="315308105">
    <w:abstractNumId w:val="127"/>
  </w:num>
  <w:num w:numId="179" w16cid:durableId="1312516275">
    <w:abstractNumId w:val="135"/>
  </w:num>
  <w:num w:numId="180" w16cid:durableId="274555210">
    <w:abstractNumId w:val="163"/>
  </w:num>
  <w:num w:numId="181" w16cid:durableId="302201944">
    <w:abstractNumId w:val="15"/>
  </w:num>
  <w:num w:numId="182" w16cid:durableId="300161296">
    <w:abstractNumId w:val="103"/>
  </w:num>
  <w:num w:numId="183" w16cid:durableId="352878454">
    <w:abstractNumId w:val="86"/>
  </w:num>
  <w:num w:numId="184" w16cid:durableId="2097628132">
    <w:abstractNumId w:val="125"/>
  </w:num>
  <w:num w:numId="185" w16cid:durableId="1006176269">
    <w:abstractNumId w:val="36"/>
  </w:num>
  <w:num w:numId="186" w16cid:durableId="382825046">
    <w:abstractNumId w:val="210"/>
  </w:num>
  <w:num w:numId="187" w16cid:durableId="2113236284">
    <w:abstractNumId w:val="257"/>
  </w:num>
  <w:num w:numId="188" w16cid:durableId="75519612">
    <w:abstractNumId w:val="312"/>
  </w:num>
  <w:num w:numId="189" w16cid:durableId="655718901">
    <w:abstractNumId w:val="345"/>
  </w:num>
  <w:num w:numId="190" w16cid:durableId="484320335">
    <w:abstractNumId w:val="129"/>
  </w:num>
  <w:num w:numId="191" w16cid:durableId="214007745">
    <w:abstractNumId w:val="111"/>
  </w:num>
  <w:num w:numId="192" w16cid:durableId="237592808">
    <w:abstractNumId w:val="413"/>
  </w:num>
  <w:num w:numId="193" w16cid:durableId="928273407">
    <w:abstractNumId w:val="253"/>
  </w:num>
  <w:num w:numId="194" w16cid:durableId="364643098">
    <w:abstractNumId w:val="451"/>
  </w:num>
  <w:num w:numId="195" w16cid:durableId="1978532532">
    <w:abstractNumId w:val="468"/>
  </w:num>
  <w:num w:numId="196" w16cid:durableId="2072531987">
    <w:abstractNumId w:val="461"/>
  </w:num>
  <w:num w:numId="197" w16cid:durableId="975330527">
    <w:abstractNumId w:val="61"/>
  </w:num>
  <w:num w:numId="198" w16cid:durableId="1726370507">
    <w:abstractNumId w:val="199"/>
  </w:num>
  <w:num w:numId="199" w16cid:durableId="1746102024">
    <w:abstractNumId w:val="268"/>
  </w:num>
  <w:num w:numId="200" w16cid:durableId="697631975">
    <w:abstractNumId w:val="367"/>
  </w:num>
  <w:num w:numId="201" w16cid:durableId="1475298050">
    <w:abstractNumId w:val="307"/>
  </w:num>
  <w:num w:numId="202" w16cid:durableId="1881898676">
    <w:abstractNumId w:val="184"/>
  </w:num>
  <w:num w:numId="203" w16cid:durableId="2071226490">
    <w:abstractNumId w:val="14"/>
  </w:num>
  <w:num w:numId="204" w16cid:durableId="998923205">
    <w:abstractNumId w:val="244"/>
  </w:num>
  <w:num w:numId="205" w16cid:durableId="1868594503">
    <w:abstractNumId w:val="38"/>
  </w:num>
  <w:num w:numId="206" w16cid:durableId="1396121508">
    <w:abstractNumId w:val="299"/>
  </w:num>
  <w:num w:numId="207" w16cid:durableId="1050301529">
    <w:abstractNumId w:val="175"/>
  </w:num>
  <w:num w:numId="208" w16cid:durableId="1819493370">
    <w:abstractNumId w:val="171"/>
  </w:num>
  <w:num w:numId="209" w16cid:durableId="1743336659">
    <w:abstractNumId w:val="180"/>
  </w:num>
  <w:num w:numId="210" w16cid:durableId="949318085">
    <w:abstractNumId w:val="48"/>
  </w:num>
  <w:num w:numId="211" w16cid:durableId="450319434">
    <w:abstractNumId w:val="168"/>
  </w:num>
  <w:num w:numId="212" w16cid:durableId="1770081921">
    <w:abstractNumId w:val="236"/>
  </w:num>
  <w:num w:numId="213" w16cid:durableId="402341443">
    <w:abstractNumId w:val="431"/>
  </w:num>
  <w:num w:numId="214" w16cid:durableId="1028944224">
    <w:abstractNumId w:val="49"/>
  </w:num>
  <w:num w:numId="215" w16cid:durableId="920140891">
    <w:abstractNumId w:val="305"/>
  </w:num>
  <w:num w:numId="216" w16cid:durableId="1743062565">
    <w:abstractNumId w:val="330"/>
  </w:num>
  <w:num w:numId="217" w16cid:durableId="907568348">
    <w:abstractNumId w:val="394"/>
  </w:num>
  <w:num w:numId="218" w16cid:durableId="622227668">
    <w:abstractNumId w:val="380"/>
  </w:num>
  <w:num w:numId="219" w16cid:durableId="905914127">
    <w:abstractNumId w:val="233"/>
  </w:num>
  <w:num w:numId="220" w16cid:durableId="1754819760">
    <w:abstractNumId w:val="465"/>
  </w:num>
  <w:num w:numId="221" w16cid:durableId="525631126">
    <w:abstractNumId w:val="201"/>
  </w:num>
  <w:num w:numId="222" w16cid:durableId="1481116840">
    <w:abstractNumId w:val="448"/>
  </w:num>
  <w:num w:numId="223" w16cid:durableId="1201555726">
    <w:abstractNumId w:val="325"/>
  </w:num>
  <w:num w:numId="224" w16cid:durableId="1876624553">
    <w:abstractNumId w:val="386"/>
  </w:num>
  <w:num w:numId="225" w16cid:durableId="1640921515">
    <w:abstractNumId w:val="361"/>
  </w:num>
  <w:num w:numId="226" w16cid:durableId="14385118">
    <w:abstractNumId w:val="433"/>
  </w:num>
  <w:num w:numId="227" w16cid:durableId="1991250111">
    <w:abstractNumId w:val="368"/>
  </w:num>
  <w:num w:numId="228" w16cid:durableId="1886454030">
    <w:abstractNumId w:val="419"/>
  </w:num>
  <w:num w:numId="229" w16cid:durableId="657029151">
    <w:abstractNumId w:val="121"/>
  </w:num>
  <w:num w:numId="230" w16cid:durableId="1687444040">
    <w:abstractNumId w:val="30"/>
  </w:num>
  <w:num w:numId="231" w16cid:durableId="1243218737">
    <w:abstractNumId w:val="124"/>
  </w:num>
  <w:num w:numId="232" w16cid:durableId="2007440731">
    <w:abstractNumId w:val="33"/>
  </w:num>
  <w:num w:numId="233" w16cid:durableId="2136631369">
    <w:abstractNumId w:val="453"/>
  </w:num>
  <w:num w:numId="234" w16cid:durableId="1269434556">
    <w:abstractNumId w:val="90"/>
  </w:num>
  <w:num w:numId="235" w16cid:durableId="897059617">
    <w:abstractNumId w:val="279"/>
  </w:num>
  <w:num w:numId="236" w16cid:durableId="1642542880">
    <w:abstractNumId w:val="173"/>
  </w:num>
  <w:num w:numId="237" w16cid:durableId="131748821">
    <w:abstractNumId w:val="216"/>
  </w:num>
  <w:num w:numId="238" w16cid:durableId="343627217">
    <w:abstractNumId w:val="471"/>
  </w:num>
  <w:num w:numId="239" w16cid:durableId="1719820662">
    <w:abstractNumId w:val="139"/>
  </w:num>
  <w:num w:numId="240" w16cid:durableId="31656199">
    <w:abstractNumId w:val="391"/>
  </w:num>
  <w:num w:numId="241" w16cid:durableId="1373191051">
    <w:abstractNumId w:val="261"/>
  </w:num>
  <w:num w:numId="242" w16cid:durableId="1082988794">
    <w:abstractNumId w:val="101"/>
  </w:num>
  <w:num w:numId="243" w16cid:durableId="2065450395">
    <w:abstractNumId w:val="281"/>
  </w:num>
  <w:num w:numId="244" w16cid:durableId="1346788991">
    <w:abstractNumId w:val="348"/>
  </w:num>
  <w:num w:numId="245" w16cid:durableId="21397173">
    <w:abstractNumId w:val="450"/>
  </w:num>
  <w:num w:numId="246" w16cid:durableId="343943397">
    <w:abstractNumId w:val="57"/>
  </w:num>
  <w:num w:numId="247" w16cid:durableId="569849568">
    <w:abstractNumId w:val="290"/>
  </w:num>
  <w:num w:numId="248" w16cid:durableId="1606379156">
    <w:abstractNumId w:val="359"/>
  </w:num>
  <w:num w:numId="249" w16cid:durableId="1050228546">
    <w:abstractNumId w:val="311"/>
  </w:num>
  <w:num w:numId="250" w16cid:durableId="1885166883">
    <w:abstractNumId w:val="188"/>
  </w:num>
  <w:num w:numId="251" w16cid:durableId="914434463">
    <w:abstractNumId w:val="405"/>
  </w:num>
  <w:num w:numId="252" w16cid:durableId="1129785653">
    <w:abstractNumId w:val="10"/>
  </w:num>
  <w:num w:numId="253" w16cid:durableId="1531526861">
    <w:abstractNumId w:val="44"/>
  </w:num>
  <w:num w:numId="254" w16cid:durableId="28380729">
    <w:abstractNumId w:val="7"/>
  </w:num>
  <w:num w:numId="255" w16cid:durableId="2042319718">
    <w:abstractNumId w:val="428"/>
  </w:num>
  <w:num w:numId="256" w16cid:durableId="940793537">
    <w:abstractNumId w:val="259"/>
  </w:num>
  <w:num w:numId="257" w16cid:durableId="1156647796">
    <w:abstractNumId w:val="270"/>
  </w:num>
  <w:num w:numId="258" w16cid:durableId="83111611">
    <w:abstractNumId w:val="35"/>
  </w:num>
  <w:num w:numId="259" w16cid:durableId="2145006231">
    <w:abstractNumId w:val="2"/>
  </w:num>
  <w:num w:numId="260" w16cid:durableId="911354602">
    <w:abstractNumId w:val="128"/>
  </w:num>
  <w:num w:numId="261" w16cid:durableId="193426545">
    <w:abstractNumId w:val="366"/>
  </w:num>
  <w:num w:numId="262" w16cid:durableId="773524476">
    <w:abstractNumId w:val="189"/>
  </w:num>
  <w:num w:numId="263" w16cid:durableId="1900095497">
    <w:abstractNumId w:val="454"/>
  </w:num>
  <w:num w:numId="264" w16cid:durableId="1185245480">
    <w:abstractNumId w:val="26"/>
  </w:num>
  <w:num w:numId="265" w16cid:durableId="1108279708">
    <w:abstractNumId w:val="423"/>
  </w:num>
  <w:num w:numId="266" w16cid:durableId="316156396">
    <w:abstractNumId w:val="19"/>
  </w:num>
  <w:num w:numId="267" w16cid:durableId="2128618994">
    <w:abstractNumId w:val="74"/>
  </w:num>
  <w:num w:numId="268" w16cid:durableId="1561943175">
    <w:abstractNumId w:val="140"/>
  </w:num>
  <w:num w:numId="269" w16cid:durableId="770392662">
    <w:abstractNumId w:val="272"/>
  </w:num>
  <w:num w:numId="270" w16cid:durableId="1733654929">
    <w:abstractNumId w:val="346"/>
  </w:num>
  <w:num w:numId="271" w16cid:durableId="1891961146">
    <w:abstractNumId w:val="75"/>
  </w:num>
  <w:num w:numId="272" w16cid:durableId="1678265656">
    <w:abstractNumId w:val="56"/>
  </w:num>
  <w:num w:numId="273" w16cid:durableId="2052418126">
    <w:abstractNumId w:val="271"/>
  </w:num>
  <w:num w:numId="274" w16cid:durableId="1725912912">
    <w:abstractNumId w:val="197"/>
  </w:num>
  <w:num w:numId="275" w16cid:durableId="1000035904">
    <w:abstractNumId w:val="79"/>
  </w:num>
  <w:num w:numId="276" w16cid:durableId="670989337">
    <w:abstractNumId w:val="275"/>
  </w:num>
  <w:num w:numId="277" w16cid:durableId="1450583504">
    <w:abstractNumId w:val="100"/>
  </w:num>
  <w:num w:numId="278" w16cid:durableId="1084448473">
    <w:abstractNumId w:val="106"/>
  </w:num>
  <w:num w:numId="279" w16cid:durableId="1559896828">
    <w:abstractNumId w:val="385"/>
  </w:num>
  <w:num w:numId="280" w16cid:durableId="1695617903">
    <w:abstractNumId w:val="388"/>
  </w:num>
  <w:num w:numId="281" w16cid:durableId="2116703026">
    <w:abstractNumId w:val="70"/>
  </w:num>
  <w:num w:numId="282" w16cid:durableId="552079352">
    <w:abstractNumId w:val="444"/>
  </w:num>
  <w:num w:numId="283" w16cid:durableId="66077950">
    <w:abstractNumId w:val="178"/>
  </w:num>
  <w:num w:numId="284" w16cid:durableId="1732654448">
    <w:abstractNumId w:val="110"/>
  </w:num>
  <w:num w:numId="285" w16cid:durableId="1645888160">
    <w:abstractNumId w:val="105"/>
  </w:num>
  <w:num w:numId="286" w16cid:durableId="1714693859">
    <w:abstractNumId w:val="115"/>
  </w:num>
  <w:num w:numId="287" w16cid:durableId="2113012049">
    <w:abstractNumId w:val="134"/>
  </w:num>
  <w:num w:numId="288" w16cid:durableId="1214536490">
    <w:abstractNumId w:val="54"/>
  </w:num>
  <w:num w:numId="289" w16cid:durableId="1711295734">
    <w:abstractNumId w:val="21"/>
  </w:num>
  <w:num w:numId="290" w16cid:durableId="705833397">
    <w:abstractNumId w:val="71"/>
  </w:num>
  <w:num w:numId="291" w16cid:durableId="2081554531">
    <w:abstractNumId w:val="350"/>
  </w:num>
  <w:num w:numId="292" w16cid:durableId="681471733">
    <w:abstractNumId w:val="427"/>
  </w:num>
  <w:num w:numId="293" w16cid:durableId="1950161620">
    <w:abstractNumId w:val="113"/>
  </w:num>
  <w:num w:numId="294" w16cid:durableId="1198928959">
    <w:abstractNumId w:val="28"/>
  </w:num>
  <w:num w:numId="295" w16cid:durableId="67385464">
    <w:abstractNumId w:val="283"/>
  </w:num>
  <w:num w:numId="296" w16cid:durableId="1690444536">
    <w:abstractNumId w:val="157"/>
  </w:num>
  <w:num w:numId="297" w16cid:durableId="1100105535">
    <w:abstractNumId w:val="177"/>
  </w:num>
  <w:num w:numId="298" w16cid:durableId="1881673980">
    <w:abstractNumId w:val="17"/>
  </w:num>
  <w:num w:numId="299" w16cid:durableId="818378892">
    <w:abstractNumId w:val="287"/>
  </w:num>
  <w:num w:numId="300" w16cid:durableId="1243444188">
    <w:abstractNumId w:val="298"/>
  </w:num>
  <w:num w:numId="301" w16cid:durableId="1632399282">
    <w:abstractNumId w:val="379"/>
  </w:num>
  <w:num w:numId="302" w16cid:durableId="1246916117">
    <w:abstractNumId w:val="399"/>
  </w:num>
  <w:num w:numId="303" w16cid:durableId="1388799370">
    <w:abstractNumId w:val="291"/>
  </w:num>
  <w:num w:numId="304" w16cid:durableId="842470951">
    <w:abstractNumId w:val="315"/>
  </w:num>
  <w:num w:numId="305" w16cid:durableId="2054385180">
    <w:abstractNumId w:val="16"/>
  </w:num>
  <w:num w:numId="306" w16cid:durableId="747266895">
    <w:abstractNumId w:val="416"/>
  </w:num>
  <w:num w:numId="307" w16cid:durableId="344795094">
    <w:abstractNumId w:val="55"/>
  </w:num>
  <w:num w:numId="308" w16cid:durableId="616640710">
    <w:abstractNumId w:val="88"/>
  </w:num>
  <w:num w:numId="309" w16cid:durableId="876819059">
    <w:abstractNumId w:val="137"/>
  </w:num>
  <w:num w:numId="310" w16cid:durableId="920678688">
    <w:abstractNumId w:val="232"/>
  </w:num>
  <w:num w:numId="311" w16cid:durableId="1357850237">
    <w:abstractNumId w:val="393"/>
  </w:num>
  <w:num w:numId="312" w16cid:durableId="1755593199">
    <w:abstractNumId w:val="334"/>
  </w:num>
  <w:num w:numId="313" w16cid:durableId="2101683236">
    <w:abstractNumId w:val="99"/>
  </w:num>
  <w:num w:numId="314" w16cid:durableId="860168656">
    <w:abstractNumId w:val="267"/>
  </w:num>
  <w:num w:numId="315" w16cid:durableId="1677416440">
    <w:abstractNumId w:val="123"/>
  </w:num>
  <w:num w:numId="316" w16cid:durableId="73089113">
    <w:abstractNumId w:val="217"/>
  </w:num>
  <w:num w:numId="317" w16cid:durableId="13196978">
    <w:abstractNumId w:val="439"/>
  </w:num>
  <w:num w:numId="318" w16cid:durableId="1410883397">
    <w:abstractNumId w:val="340"/>
  </w:num>
  <w:num w:numId="319" w16cid:durableId="1392388155">
    <w:abstractNumId w:val="278"/>
  </w:num>
  <w:num w:numId="320" w16cid:durableId="1813523059">
    <w:abstractNumId w:val="246"/>
  </w:num>
  <w:num w:numId="321" w16cid:durableId="1593124427">
    <w:abstractNumId w:val="167"/>
  </w:num>
  <w:num w:numId="322" w16cid:durableId="639263858">
    <w:abstractNumId w:val="133"/>
  </w:num>
  <w:num w:numId="323" w16cid:durableId="1730154791">
    <w:abstractNumId w:val="226"/>
  </w:num>
  <w:num w:numId="324" w16cid:durableId="271940950">
    <w:abstractNumId w:val="248"/>
  </w:num>
  <w:num w:numId="325" w16cid:durableId="2129397924">
    <w:abstractNumId w:val="390"/>
  </w:num>
  <w:num w:numId="326" w16cid:durableId="946498725">
    <w:abstractNumId w:val="437"/>
  </w:num>
  <w:num w:numId="327" w16cid:durableId="1681812698">
    <w:abstractNumId w:val="309"/>
  </w:num>
  <w:num w:numId="328" w16cid:durableId="147140817">
    <w:abstractNumId w:val="383"/>
  </w:num>
  <w:num w:numId="329" w16cid:durableId="689112416">
    <w:abstractNumId w:val="269"/>
  </w:num>
  <w:num w:numId="330" w16cid:durableId="195773611">
    <w:abstractNumId w:val="344"/>
  </w:num>
  <w:num w:numId="331" w16cid:durableId="527446612">
    <w:abstractNumId w:val="34"/>
  </w:num>
  <w:num w:numId="332" w16cid:durableId="835728857">
    <w:abstractNumId w:val="318"/>
  </w:num>
  <w:num w:numId="333" w16cid:durableId="1512377078">
    <w:abstractNumId w:val="397"/>
  </w:num>
  <w:num w:numId="334" w16cid:durableId="19282410">
    <w:abstractNumId w:val="432"/>
  </w:num>
  <w:num w:numId="335" w16cid:durableId="157111446">
    <w:abstractNumId w:val="364"/>
  </w:num>
  <w:num w:numId="336" w16cid:durableId="313801214">
    <w:abstractNumId w:val="93"/>
  </w:num>
  <w:num w:numId="337" w16cid:durableId="2146584508">
    <w:abstractNumId w:val="52"/>
  </w:num>
  <w:num w:numId="338" w16cid:durableId="704528940">
    <w:abstractNumId w:val="326"/>
  </w:num>
  <w:num w:numId="339" w16cid:durableId="2012752051">
    <w:abstractNumId w:val="91"/>
  </w:num>
  <w:num w:numId="340" w16cid:durableId="540439784">
    <w:abstractNumId w:val="304"/>
  </w:num>
  <w:num w:numId="341" w16cid:durableId="886835024">
    <w:abstractNumId w:val="165"/>
  </w:num>
  <w:num w:numId="342" w16cid:durableId="1940983316">
    <w:abstractNumId w:val="251"/>
  </w:num>
  <w:num w:numId="343" w16cid:durableId="1802768777">
    <w:abstractNumId w:val="407"/>
  </w:num>
  <w:num w:numId="344" w16cid:durableId="1810434682">
    <w:abstractNumId w:val="402"/>
  </w:num>
  <w:num w:numId="345" w16cid:durableId="2105027407">
    <w:abstractNumId w:val="6"/>
  </w:num>
  <w:num w:numId="346" w16cid:durableId="1973779188">
    <w:abstractNumId w:val="222"/>
  </w:num>
  <w:num w:numId="347" w16cid:durableId="2065059233">
    <w:abstractNumId w:val="322"/>
  </w:num>
  <w:num w:numId="348" w16cid:durableId="20514769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386"/>
  </w:num>
  <w:num w:numId="353" w16cid:durableId="1004746902">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5"/>
  </w:num>
  <w:num w:numId="355" w16cid:durableId="705183941">
    <w:abstractNumId w:val="120"/>
  </w:num>
  <w:num w:numId="356" w16cid:durableId="795485330">
    <w:abstractNumId w:val="174"/>
  </w:num>
  <w:num w:numId="357" w16cid:durableId="1111046866">
    <w:abstractNumId w:val="336"/>
  </w:num>
  <w:num w:numId="358" w16cid:durableId="1837307879">
    <w:abstractNumId w:val="195"/>
  </w:num>
  <w:num w:numId="359" w16cid:durableId="1243829859">
    <w:abstractNumId w:val="331"/>
  </w:num>
  <w:num w:numId="360" w16cid:durableId="565458685">
    <w:abstractNumId w:val="58"/>
  </w:num>
  <w:num w:numId="361" w16cid:durableId="79067606">
    <w:abstractNumId w:val="360"/>
  </w:num>
  <w:num w:numId="362" w16cid:durableId="1651203486">
    <w:abstractNumId w:val="273"/>
  </w:num>
  <w:num w:numId="363" w16cid:durableId="1863476440">
    <w:abstractNumId w:val="353"/>
  </w:num>
  <w:num w:numId="364" w16cid:durableId="2032880037">
    <w:abstractNumId w:val="255"/>
  </w:num>
  <w:num w:numId="365" w16cid:durableId="1162817844">
    <w:abstractNumId w:val="13"/>
  </w:num>
  <w:num w:numId="366" w16cid:durableId="1734230593">
    <w:abstractNumId w:val="362"/>
  </w:num>
  <w:num w:numId="367" w16cid:durableId="29453322">
    <w:abstractNumId w:val="166"/>
  </w:num>
  <w:num w:numId="368" w16cid:durableId="829758394">
    <w:abstractNumId w:val="425"/>
  </w:num>
  <w:num w:numId="369" w16cid:durableId="318120756">
    <w:abstractNumId w:val="424"/>
  </w:num>
  <w:num w:numId="370" w16cid:durableId="1726832735">
    <w:abstractNumId w:val="369"/>
  </w:num>
  <w:num w:numId="371" w16cid:durableId="25833088">
    <w:abstractNumId w:val="239"/>
  </w:num>
  <w:num w:numId="372" w16cid:durableId="1803308725">
    <w:abstractNumId w:val="337"/>
  </w:num>
  <w:num w:numId="373" w16cid:durableId="566112837">
    <w:abstractNumId w:val="200"/>
  </w:num>
  <w:num w:numId="374" w16cid:durableId="1543441187">
    <w:abstractNumId w:val="185"/>
  </w:num>
  <w:num w:numId="375" w16cid:durableId="456412501">
    <w:abstractNumId w:val="276"/>
  </w:num>
  <w:num w:numId="376" w16cid:durableId="621882475">
    <w:abstractNumId w:val="263"/>
  </w:num>
  <w:num w:numId="377" w16cid:durableId="1594044297">
    <w:abstractNumId w:val="434"/>
  </w:num>
  <w:num w:numId="378" w16cid:durableId="1265308894">
    <w:abstractNumId w:val="8"/>
  </w:num>
  <w:num w:numId="379" w16cid:durableId="2041392327">
    <w:abstractNumId w:val="411"/>
  </w:num>
  <w:num w:numId="380" w16cid:durableId="286816093">
    <w:abstractNumId w:val="247"/>
  </w:num>
  <w:num w:numId="381" w16cid:durableId="311184091">
    <w:abstractNumId w:val="24"/>
  </w:num>
  <w:num w:numId="382" w16cid:durableId="2038656378">
    <w:abstractNumId w:val="455"/>
  </w:num>
  <w:num w:numId="383" w16cid:durableId="980841747">
    <w:abstractNumId w:val="187"/>
  </w:num>
  <w:num w:numId="384" w16cid:durableId="412046260">
    <w:abstractNumId w:val="440"/>
  </w:num>
  <w:num w:numId="385" w16cid:durableId="1673601324">
    <w:abstractNumId w:val="64"/>
  </w:num>
  <w:num w:numId="386" w16cid:durableId="1526863240">
    <w:abstractNumId w:val="118"/>
  </w:num>
  <w:num w:numId="387" w16cid:durableId="641619652">
    <w:abstractNumId w:val="381"/>
  </w:num>
  <w:num w:numId="388" w16cid:durableId="1924531518">
    <w:abstractNumId w:val="378"/>
  </w:num>
  <w:num w:numId="389" w16cid:durableId="1303195825">
    <w:abstractNumId w:val="102"/>
  </w:num>
  <w:num w:numId="390" w16cid:durableId="1551527202">
    <w:abstractNumId w:val="205"/>
  </w:num>
  <w:num w:numId="391" w16cid:durableId="1445616348">
    <w:abstractNumId w:val="67"/>
  </w:num>
  <w:num w:numId="392" w16cid:durableId="48725248">
    <w:abstractNumId w:val="313"/>
  </w:num>
  <w:num w:numId="393" w16cid:durableId="1835102716">
    <w:abstractNumId w:val="73"/>
  </w:num>
  <w:num w:numId="394" w16cid:durableId="1515223221">
    <w:abstractNumId w:val="83"/>
  </w:num>
  <w:num w:numId="395" w16cid:durableId="1250965181">
    <w:abstractNumId w:val="203"/>
  </w:num>
  <w:num w:numId="396" w16cid:durableId="723604042">
    <w:abstractNumId w:val="208"/>
  </w:num>
  <w:num w:numId="397" w16cid:durableId="1553543912">
    <w:abstractNumId w:val="145"/>
  </w:num>
  <w:num w:numId="398" w16cid:durableId="1840609013">
    <w:abstractNumId w:val="231"/>
  </w:num>
  <w:num w:numId="399" w16cid:durableId="1679843196">
    <w:abstractNumId w:val="328"/>
  </w:num>
  <w:num w:numId="400" w16cid:durableId="223226816">
    <w:abstractNumId w:val="151"/>
  </w:num>
  <w:num w:numId="401" w16cid:durableId="1121269816">
    <w:abstractNumId w:val="172"/>
  </w:num>
  <w:num w:numId="402" w16cid:durableId="2021931655">
    <w:abstractNumId w:val="66"/>
  </w:num>
  <w:num w:numId="403" w16cid:durableId="1410535754">
    <w:abstractNumId w:val="332"/>
  </w:num>
  <w:num w:numId="404" w16cid:durableId="1193962508">
    <w:abstractNumId w:val="214"/>
  </w:num>
  <w:num w:numId="405" w16cid:durableId="87115313">
    <w:abstractNumId w:val="297"/>
  </w:num>
  <w:num w:numId="406" w16cid:durableId="370426497">
    <w:abstractNumId w:val="76"/>
  </w:num>
  <w:num w:numId="407" w16cid:durableId="1813449942">
    <w:abstractNumId w:val="302"/>
  </w:num>
  <w:num w:numId="408" w16cid:durableId="711540784">
    <w:abstractNumId w:val="436"/>
  </w:num>
  <w:num w:numId="409" w16cid:durableId="1790122916">
    <w:abstractNumId w:val="387"/>
  </w:num>
  <w:num w:numId="410" w16cid:durableId="4796017">
    <w:abstractNumId w:val="258"/>
  </w:num>
  <w:num w:numId="411" w16cid:durableId="351346634">
    <w:abstractNumId w:val="114"/>
  </w:num>
  <w:num w:numId="412" w16cid:durableId="1870726796">
    <w:abstractNumId w:val="464"/>
  </w:num>
  <w:num w:numId="413" w16cid:durableId="277565626">
    <w:abstractNumId w:val="81"/>
  </w:num>
  <w:num w:numId="414" w16cid:durableId="2083599774">
    <w:abstractNumId w:val="45"/>
  </w:num>
  <w:num w:numId="415" w16cid:durableId="1784032546">
    <w:abstractNumId w:val="308"/>
  </w:num>
  <w:num w:numId="416" w16cid:durableId="1756197638">
    <w:abstractNumId w:val="245"/>
  </w:num>
  <w:num w:numId="417" w16cid:durableId="738987162">
    <w:abstractNumId w:val="254"/>
  </w:num>
  <w:num w:numId="418" w16cid:durableId="656107822">
    <w:abstractNumId w:val="95"/>
  </w:num>
  <w:num w:numId="419" w16cid:durableId="1706566446">
    <w:abstractNumId w:val="11"/>
  </w:num>
  <w:num w:numId="420" w16cid:durableId="1714649033">
    <w:abstractNumId w:val="96"/>
  </w:num>
  <w:num w:numId="421" w16cid:durableId="1657761759">
    <w:abstractNumId w:val="264"/>
  </w:num>
  <w:num w:numId="422" w16cid:durableId="1614171347">
    <w:abstractNumId w:val="374"/>
  </w:num>
  <w:num w:numId="423" w16cid:durableId="945650459">
    <w:abstractNumId w:val="130"/>
  </w:num>
  <w:num w:numId="424" w16cid:durableId="1104034356">
    <w:abstractNumId w:val="218"/>
  </w:num>
  <w:num w:numId="425" w16cid:durableId="1921676388">
    <w:abstractNumId w:val="89"/>
  </w:num>
  <w:num w:numId="426" w16cid:durableId="692193183">
    <w:abstractNumId w:val="213"/>
  </w:num>
  <w:num w:numId="427" w16cid:durableId="1814907972">
    <w:abstractNumId w:val="69"/>
  </w:num>
  <w:num w:numId="428" w16cid:durableId="2042705317">
    <w:abstractNumId w:val="227"/>
  </w:num>
  <w:num w:numId="429" w16cid:durableId="1814835727">
    <w:abstractNumId w:val="456"/>
  </w:num>
  <w:num w:numId="430" w16cid:durableId="681978941">
    <w:abstractNumId w:val="152"/>
  </w:num>
  <w:num w:numId="431" w16cid:durableId="2090224923">
    <w:abstractNumId w:val="147"/>
  </w:num>
  <w:num w:numId="432" w16cid:durableId="1386028889">
    <w:abstractNumId w:val="229"/>
  </w:num>
  <w:num w:numId="433" w16cid:durableId="1037387636">
    <w:abstractNumId w:val="358"/>
  </w:num>
  <w:num w:numId="434" w16cid:durableId="680813791">
    <w:abstractNumId w:val="314"/>
  </w:num>
  <w:num w:numId="435" w16cid:durableId="1512455034">
    <w:abstractNumId w:val="321"/>
  </w:num>
  <w:num w:numId="436" w16cid:durableId="552888797">
    <w:abstractNumId w:val="438"/>
  </w:num>
  <w:num w:numId="437" w16cid:durableId="188372663">
    <w:abstractNumId w:val="329"/>
  </w:num>
  <w:num w:numId="438" w16cid:durableId="225917195">
    <w:abstractNumId w:val="161"/>
  </w:num>
  <w:num w:numId="439" w16cid:durableId="252666915">
    <w:abstractNumId w:val="422"/>
  </w:num>
  <w:num w:numId="440" w16cid:durableId="397047740">
    <w:abstractNumId w:val="122"/>
  </w:num>
  <w:num w:numId="441" w16cid:durableId="451945558">
    <w:abstractNumId w:val="458"/>
  </w:num>
  <w:num w:numId="442" w16cid:durableId="569199261">
    <w:abstractNumId w:val="356"/>
  </w:num>
  <w:num w:numId="443" w16cid:durableId="82804233">
    <w:abstractNumId w:val="202"/>
  </w:num>
  <w:num w:numId="444" w16cid:durableId="778796526">
    <w:abstractNumId w:val="141"/>
  </w:num>
  <w:num w:numId="445" w16cid:durableId="553352264">
    <w:abstractNumId w:val="149"/>
  </w:num>
  <w:num w:numId="446" w16cid:durableId="1688405578">
    <w:abstractNumId w:val="284"/>
  </w:num>
  <w:num w:numId="447" w16cid:durableId="613562083">
    <w:abstractNumId w:val="449"/>
  </w:num>
  <w:num w:numId="448" w16cid:durableId="864904754">
    <w:abstractNumId w:val="300"/>
  </w:num>
  <w:num w:numId="449" w16cid:durableId="1579749057">
    <w:abstractNumId w:val="462"/>
  </w:num>
  <w:num w:numId="450" w16cid:durableId="2083915560">
    <w:abstractNumId w:val="182"/>
  </w:num>
  <w:num w:numId="451" w16cid:durableId="1741174410">
    <w:abstractNumId w:val="169"/>
  </w:num>
  <w:num w:numId="452" w16cid:durableId="950746257">
    <w:abstractNumId w:val="343"/>
  </w:num>
  <w:num w:numId="453" w16cid:durableId="6759734">
    <w:abstractNumId w:val="18"/>
  </w:num>
  <w:num w:numId="454" w16cid:durableId="476606908">
    <w:abstractNumId w:val="158"/>
  </w:num>
  <w:num w:numId="455" w16cid:durableId="1358579388">
    <w:abstractNumId w:val="446"/>
  </w:num>
  <w:num w:numId="456" w16cid:durableId="847062710">
    <w:abstractNumId w:val="335"/>
  </w:num>
  <w:num w:numId="457" w16cid:durableId="233248051">
    <w:abstractNumId w:val="292"/>
  </w:num>
  <w:num w:numId="458" w16cid:durableId="271254574">
    <w:abstractNumId w:val="3"/>
  </w:num>
  <w:num w:numId="459" w16cid:durableId="190842067">
    <w:abstractNumId w:val="104"/>
  </w:num>
  <w:num w:numId="460" w16cid:durableId="524097507">
    <w:abstractNumId w:val="225"/>
  </w:num>
  <w:num w:numId="461" w16cid:durableId="1091271970">
    <w:abstractNumId w:val="1"/>
  </w:num>
  <w:num w:numId="462" w16cid:durableId="1726905382">
    <w:abstractNumId w:val="155"/>
  </w:num>
  <w:num w:numId="463" w16cid:durableId="314380468">
    <w:abstractNumId w:val="316"/>
  </w:num>
  <w:num w:numId="464" w16cid:durableId="1073624111">
    <w:abstractNumId w:val="131"/>
  </w:num>
  <w:num w:numId="465" w16cid:durableId="1678577245">
    <w:abstractNumId w:val="349"/>
  </w:num>
  <w:num w:numId="466" w16cid:durableId="2072390137">
    <w:abstractNumId w:val="355"/>
  </w:num>
  <w:num w:numId="467" w16cid:durableId="1886065713">
    <w:abstractNumId w:val="457"/>
  </w:num>
  <w:num w:numId="468" w16cid:durableId="1105225311">
    <w:abstractNumId w:val="459"/>
  </w:num>
  <w:num w:numId="469" w16cid:durableId="1751543720">
    <w:abstractNumId w:val="286"/>
  </w:num>
  <w:num w:numId="470" w16cid:durableId="1927573593">
    <w:abstractNumId w:val="60"/>
  </w:num>
  <w:num w:numId="471" w16cid:durableId="2139370655">
    <w:abstractNumId w:val="417"/>
  </w:num>
  <w:num w:numId="472" w16cid:durableId="1747654531">
    <w:abstractNumId w:val="230"/>
  </w:num>
  <w:num w:numId="473" w16cid:durableId="963465605">
    <w:abstractNumId w:val="170"/>
  </w:num>
  <w:num w:numId="474" w16cid:durableId="969358317">
    <w:abstractNumId w:val="333"/>
  </w:num>
  <w:num w:numId="475" w16cid:durableId="1311834492">
    <w:abstractNumId w:val="266"/>
  </w:num>
  <w:num w:numId="476" w16cid:durableId="731578784">
    <w:abstractNumId w:val="398"/>
  </w:num>
  <w:num w:numId="477" w16cid:durableId="1300038110">
    <w:abstractNumId w:val="382"/>
  </w:num>
  <w:num w:numId="478" w16cid:durableId="1556356774">
    <w:abstractNumId w:val="3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23F5F"/>
    <w:rsid w:val="001E57D2"/>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9777E"/>
    <w:rsid w:val="003A1227"/>
    <w:rsid w:val="003C6EF4"/>
    <w:rsid w:val="003F102A"/>
    <w:rsid w:val="003F3654"/>
    <w:rsid w:val="003F3BB8"/>
    <w:rsid w:val="003F43E3"/>
    <w:rsid w:val="004205A1"/>
    <w:rsid w:val="00423C4B"/>
    <w:rsid w:val="00431BD3"/>
    <w:rsid w:val="00451D6E"/>
    <w:rsid w:val="00471EEE"/>
    <w:rsid w:val="00473EDC"/>
    <w:rsid w:val="004951F3"/>
    <w:rsid w:val="004A05FC"/>
    <w:rsid w:val="004B7A3C"/>
    <w:rsid w:val="004C0118"/>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B0CBB"/>
    <w:rsid w:val="007B0D42"/>
    <w:rsid w:val="007C07E5"/>
    <w:rsid w:val="007F040A"/>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23A2"/>
    <w:rsid w:val="009B3B56"/>
    <w:rsid w:val="009B4A20"/>
    <w:rsid w:val="009B562F"/>
    <w:rsid w:val="009F51EB"/>
    <w:rsid w:val="00A15FC4"/>
    <w:rsid w:val="00A37092"/>
    <w:rsid w:val="00A77A09"/>
    <w:rsid w:val="00A85BF8"/>
    <w:rsid w:val="00A90467"/>
    <w:rsid w:val="00AA321A"/>
    <w:rsid w:val="00AA41DB"/>
    <w:rsid w:val="00AD6336"/>
    <w:rsid w:val="00B24919"/>
    <w:rsid w:val="00B379DE"/>
    <w:rsid w:val="00B465B9"/>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A38F0"/>
    <w:rsid w:val="00CB224A"/>
    <w:rsid w:val="00CD0ED8"/>
    <w:rsid w:val="00D03E5D"/>
    <w:rsid w:val="00D15DBF"/>
    <w:rsid w:val="00D41CD7"/>
    <w:rsid w:val="00D50E9F"/>
    <w:rsid w:val="00D569E9"/>
    <w:rsid w:val="00D65103"/>
    <w:rsid w:val="00D72376"/>
    <w:rsid w:val="00D831BF"/>
    <w:rsid w:val="00D933C3"/>
    <w:rsid w:val="00DA4267"/>
    <w:rsid w:val="00DE6508"/>
    <w:rsid w:val="00E209FB"/>
    <w:rsid w:val="00E22C4D"/>
    <w:rsid w:val="00E53659"/>
    <w:rsid w:val="00E879BC"/>
    <w:rsid w:val="00ED23E3"/>
    <w:rsid w:val="00F06E01"/>
    <w:rsid w:val="00F21C42"/>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307</Pages>
  <Words>114880</Words>
  <Characters>654817</Characters>
  <Application>Microsoft Office Word</Application>
  <DocSecurity>0</DocSecurity>
  <Lines>5456</Lines>
  <Paragraphs>1536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2026-01-13T03:30:00Z</dcterms:created>
  <dcterms:modified xsi:type="dcterms:W3CDTF">2026-01-13T03:30:00Z</dcterms:modified>
</cp:coreProperties>
</file>